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76"/>
        <w:tblW w:w="9805" w:type="dxa"/>
        <w:tblLook w:val="01E0" w:firstRow="1" w:lastRow="1" w:firstColumn="1" w:lastColumn="1" w:noHBand="0" w:noVBand="0"/>
      </w:tblPr>
      <w:tblGrid>
        <w:gridCol w:w="3993"/>
        <w:gridCol w:w="5812"/>
      </w:tblGrid>
      <w:tr w:rsidR="00A93156" w:rsidRPr="004B6EB1" w14:paraId="48B3A450" w14:textId="77777777" w:rsidTr="00E1171D">
        <w:tc>
          <w:tcPr>
            <w:tcW w:w="3993" w:type="dxa"/>
            <w:hideMark/>
          </w:tcPr>
          <w:p w14:paraId="0FAF0399" w14:textId="77777777" w:rsidR="00A93156" w:rsidRPr="004B6EB1" w:rsidRDefault="00A93156" w:rsidP="00E117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EB1">
              <w:rPr>
                <w:rFonts w:ascii="Times New Roman" w:hAnsi="Times New Roman"/>
                <w:sz w:val="26"/>
                <w:szCs w:val="26"/>
              </w:rPr>
              <w:t>UBND XÃ DÂN HOÀ</w:t>
            </w:r>
          </w:p>
          <w:p w14:paraId="4829BFA0" w14:textId="77777777" w:rsidR="00A93156" w:rsidRPr="004B6EB1" w:rsidRDefault="00A93156" w:rsidP="00E1171D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4B6EB1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TRƯỜNG MN XUÂN DƯƠNG</w:t>
            </w:r>
          </w:p>
          <w:p w14:paraId="04A93C10" w14:textId="77777777" w:rsidR="00A93156" w:rsidRPr="004B6EB1" w:rsidRDefault="00A93156" w:rsidP="00E117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EB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8A296D" wp14:editId="2B63EF0D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11429</wp:posOffset>
                      </wp:positionV>
                      <wp:extent cx="1352550" cy="0"/>
                      <wp:effectExtent l="0" t="0" r="0" b="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4194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5pt,.9pt" to="14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14:paraId="6B71EA9B" w14:textId="77777777" w:rsidR="00A93156" w:rsidRPr="004B6EB1" w:rsidRDefault="00A93156" w:rsidP="00E1171D">
            <w:pPr>
              <w:spacing w:after="0"/>
              <w:ind w:left="-147" w:right="-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B6EB1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C423060" w14:textId="77777777" w:rsidR="00A93156" w:rsidRPr="004B6EB1" w:rsidRDefault="00A93156" w:rsidP="00E1171D">
            <w:pPr>
              <w:spacing w:after="0"/>
              <w:ind w:left="-247" w:right="-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B6EB1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62469449" w14:textId="77777777" w:rsidR="00A93156" w:rsidRPr="004B6EB1" w:rsidRDefault="00A93156" w:rsidP="00E1171D">
            <w:pPr>
              <w:spacing w:after="0"/>
              <w:ind w:left="-147" w:right="-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6EB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3D67EE5" wp14:editId="46CEE15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9524</wp:posOffset>
                      </wp:positionV>
                      <wp:extent cx="150939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7517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7.5pt,.75pt" to="196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A93156" w:rsidRPr="004B6EB1" w14:paraId="4D929C7C" w14:textId="77777777" w:rsidTr="00E1171D">
        <w:tc>
          <w:tcPr>
            <w:tcW w:w="3993" w:type="dxa"/>
            <w:vAlign w:val="center"/>
          </w:tcPr>
          <w:p w14:paraId="2EB36B34" w14:textId="77777777" w:rsidR="00A93156" w:rsidRPr="004B6EB1" w:rsidRDefault="00A93156" w:rsidP="00E117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EB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34247113" w14:textId="0386E0BB" w:rsidR="00A93156" w:rsidRPr="004B6EB1" w:rsidRDefault="00A93156" w:rsidP="00E117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EB1">
              <w:rPr>
                <w:rFonts w:ascii="Times New Roman" w:hAnsi="Times New Roman"/>
                <w:sz w:val="28"/>
                <w:szCs w:val="28"/>
              </w:rPr>
              <w:t xml:space="preserve">        Số: </w:t>
            </w:r>
            <w:r w:rsidR="00BC6605">
              <w:rPr>
                <w:rFonts w:ascii="Times New Roman" w:hAnsi="Times New Roman"/>
                <w:sz w:val="28"/>
                <w:szCs w:val="28"/>
              </w:rPr>
              <w:t>349</w:t>
            </w:r>
            <w:r w:rsidRPr="004B6EB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TB</w:t>
            </w:r>
            <w:r w:rsidRPr="004B6EB1">
              <w:rPr>
                <w:rFonts w:ascii="Times New Roman" w:hAnsi="Times New Roman"/>
                <w:sz w:val="28"/>
                <w:szCs w:val="28"/>
              </w:rPr>
              <w:t>-MNXD</w:t>
            </w:r>
          </w:p>
          <w:p w14:paraId="7512AECE" w14:textId="77777777" w:rsidR="00A93156" w:rsidRPr="004B6EB1" w:rsidRDefault="00A93156" w:rsidP="00E117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14:paraId="68C90AEC" w14:textId="77777777" w:rsidR="00A93156" w:rsidRPr="004B6EB1" w:rsidRDefault="00A93156" w:rsidP="00E1171D">
            <w:pPr>
              <w:spacing w:after="0"/>
              <w:ind w:right="-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B6EB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</w:p>
          <w:p w14:paraId="03B4E3C5" w14:textId="453A182F" w:rsidR="00A93156" w:rsidRPr="004B6EB1" w:rsidRDefault="00A93156" w:rsidP="00E1171D">
            <w:pPr>
              <w:spacing w:after="0"/>
              <w:ind w:right="-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6EB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Dân Hoà, 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08</w:t>
            </w:r>
            <w:r w:rsidRPr="004B6EB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12</w:t>
            </w:r>
            <w:r w:rsidRPr="004B6EB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năm 2025</w:t>
            </w:r>
          </w:p>
        </w:tc>
      </w:tr>
    </w:tbl>
    <w:p w14:paraId="29FEEC66" w14:textId="77777777" w:rsidR="00A9533A" w:rsidRDefault="00A9533A" w:rsidP="00A9533A">
      <w:pP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015EAB2C" w14:textId="7693E938" w:rsidR="00A9533A" w:rsidRPr="00A9533A" w:rsidRDefault="00A9533A" w:rsidP="00A9533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THÔNG BÁO</w:t>
      </w: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br/>
        <w:t>V/v tổ chức cho trẻ tham quan – trải nghiệm tại Doanh trại Bộ đội</w:t>
      </w:r>
      <w:r w:rsidR="00BC66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r w:rsidR="00BC6605" w:rsidRPr="00BC66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Đại</w:t>
      </w:r>
      <w:r w:rsidR="00BC66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r w:rsidR="00BC6605" w:rsidRPr="00BC66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đội</w:t>
      </w:r>
      <w:r w:rsidR="00BC66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C26</w:t>
      </w: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nhân dịp 22/12</w:t>
      </w:r>
    </w:p>
    <w:p w14:paraId="27D97387" w14:textId="77777777" w:rsidR="00A9533A" w:rsidRPr="00A9533A" w:rsidRDefault="00A9533A" w:rsidP="00BC6605">
      <w:pPr>
        <w:spacing w:after="0" w:line="288" w:lineRule="auto"/>
        <w:ind w:firstLine="72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Kính gửi: Quý bậc phụ huynh học sinh Trường Mầm non Xuân Dương</w:t>
      </w:r>
    </w:p>
    <w:p w14:paraId="5C31D2E4" w14:textId="77777777" w:rsidR="00A9533A" w:rsidRPr="00A9533A" w:rsidRDefault="00A9533A" w:rsidP="00BC6605">
      <w:pPr>
        <w:spacing w:after="0" w:line="288" w:lineRule="auto"/>
        <w:ind w:firstLine="72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Nhằm thiết thực chào mừng kỷ niệm Ngày thành lập Quân đội Nhân dân Việt Nam (22/12) và tạo điều kiện cho trẻ được trải nghiệm môi trường quân đội, rèn luyện nề nếp – kỷ luật – tinh thần tập thể, Nhà trường xây dựng kế hoạch tổ chức chương trình “Bé với chú Bộ đội” tại Doanh trại Bộ đội. Cụ thể như sau:</w:t>
      </w:r>
    </w:p>
    <w:p w14:paraId="7E7459CA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Mục đích – ý nghĩa</w:t>
      </w:r>
    </w:p>
    <w:p w14:paraId="50A5A48D" w14:textId="29DAA136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Giúp trẻ tìm hiểu truyền thống anh hùng của Quân đội Nhân dân Việt Nam.</w:t>
      </w:r>
    </w:p>
    <w:p w14:paraId="7DA68CF6" w14:textId="6ECF3529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Tạo cơ hội cho trẻ quan sát thực tế, giao lưu với các chú bộ đội.</w:t>
      </w:r>
    </w:p>
    <w:p w14:paraId="797AAE1A" w14:textId="4CAB31F8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Rèn trẻ tính mạnh dạn, tự tin, kỹ năng giao tiếp và tinh thần đoàn kết.</w:t>
      </w:r>
    </w:p>
    <w:p w14:paraId="72761BA5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Thời gian – Địa điểm</w:t>
      </w:r>
    </w:p>
    <w:p w14:paraId="380F810D" w14:textId="60226911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Thời gian tổ chức: 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N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gày 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12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12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năm 2025 (buổi sáng).</w:t>
      </w:r>
    </w:p>
    <w:p w14:paraId="45D6B028" w14:textId="389166D4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Thời gian trẻ có mặt tại trường: 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6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giờ 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45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phút.</w:t>
      </w:r>
    </w:p>
    <w:p w14:paraId="5830BF9A" w14:textId="0FAB65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Địa điểm trải nghiệm: Doanh trại </w:t>
      </w:r>
      <w:r w:rsidR="00BC6605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Mai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(thuộc đơn vị </w:t>
      </w:r>
      <w:r w:rsidR="00BC6605" w:rsidRPr="00BC6605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Đại</w:t>
      </w:r>
      <w:r w:rsidR="00BC6605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="00BC6605" w:rsidRPr="00BC6605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đội</w:t>
      </w:r>
      <w:r w:rsidR="00BC6605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C26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).</w:t>
      </w:r>
    </w:p>
    <w:p w14:paraId="61336550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Nội dung hoạt động</w:t>
      </w:r>
    </w:p>
    <w:p w14:paraId="0BC29D42" w14:textId="35418BB9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Tham quan cảnh quan doanh trại, khu huấn luyện, khu sinh hoạt.</w:t>
      </w:r>
    </w:p>
    <w:p w14:paraId="4417B5BB" w14:textId="65D03DC2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Giao lưu văn nghệ, trò chuyện cùng các chú bộ đội.</w:t>
      </w:r>
    </w:p>
    <w:p w14:paraId="5CA3AF15" w14:textId="631853C5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Trải nghiệm một số hoạt động như: gấp chăn màn, đội mũ, tập đội hình đơn giản…</w:t>
      </w:r>
    </w:p>
    <w:p w14:paraId="0E80A4E7" w14:textId="744B9D4B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Chụp ảnh lưu niệm.</w:t>
      </w:r>
    </w:p>
    <w:p w14:paraId="7842F773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Kinh phí</w:t>
      </w:r>
    </w:p>
    <w:p w14:paraId="3C1BE632" w14:textId="293EBD9B" w:rsidR="00A9533A" w:rsidRPr="00A9533A" w:rsidRDefault="00A9533A" w:rsidP="00BC6605">
      <w:pPr>
        <w:spacing w:after="0" w:line="288" w:lineRule="auto"/>
        <w:ind w:left="72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Dự kiến: 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50.000 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đồng/trẻ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br/>
        <w:t>(Kinh phí gồm: xe đưa đón, đồ dùng trải nghiệm, nước uống,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trang ph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ục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bi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ểu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di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ễn quà tặng…)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br/>
        <w:t>Nhà trường đảm bảo thu – chi công khai, minh bạch.</w:t>
      </w:r>
    </w:p>
    <w:p w14:paraId="155AE9E7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5. Trang phục – Chuẩn bị</w:t>
      </w:r>
    </w:p>
    <w:p w14:paraId="5BCBFF4F" w14:textId="7284040B" w:rsidR="00A9533A" w:rsidRPr="00A9533A" w:rsidRDefault="00A93156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lastRenderedPageBreak/>
        <w:t xml:space="preserve">-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Trẻ mặc đồng phục, đi giày 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ho</w:t>
      </w:r>
      <w:r w:rsidRPr="00A93156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ặc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dép</w:t>
      </w: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quai h</w:t>
      </w:r>
      <w:r w:rsidRPr="00A93156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ậu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.</w:t>
      </w:r>
    </w:p>
    <w:p w14:paraId="3C0E62F9" w14:textId="76950011" w:rsidR="00A9533A" w:rsidRPr="00A9533A" w:rsidRDefault="00A93156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Phụ huynh chuẩn bị mũ, khẩu trang và đồ dùng cá nhân cần thiết.</w:t>
      </w:r>
    </w:p>
    <w:p w14:paraId="0EF7CC2B" w14:textId="5A275B54" w:rsidR="00A9533A" w:rsidRPr="00A9533A" w:rsidRDefault="00A93156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Dán tên trẻ vào áo để thuận tiện quản lý.</w:t>
      </w:r>
    </w:p>
    <w:p w14:paraId="53603BB3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6. Đăng ký tham gia</w:t>
      </w:r>
    </w:p>
    <w:p w14:paraId="2DDF3711" w14:textId="2D7BE7F3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Phụ huynh vui lòng điền Đơn đăng ký gửi lại giáo viên chủ nhiệm trước ngày </w:t>
      </w:r>
      <w:r w:rsidR="00A93156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09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tháng </w:t>
      </w:r>
      <w:r w:rsidR="00A93156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12</w:t>
      </w: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năm 2025 để Nhà trường tổng hợp và chuẩn bị chu đáo.</w:t>
      </w:r>
    </w:p>
    <w:p w14:paraId="6750565F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7. Cam kết an toàn</w:t>
      </w:r>
    </w:p>
    <w:p w14:paraId="100E7A7E" w14:textId="507016C8" w:rsidR="00A9533A" w:rsidRPr="00A9533A" w:rsidRDefault="00A93156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Nhà trường cam kết:</w:t>
      </w:r>
    </w:p>
    <w:p w14:paraId="167DF08B" w14:textId="2A2186E4" w:rsidR="00A9533A" w:rsidRPr="00A9533A" w:rsidRDefault="00A93156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Tổ chức hoạt động đảm bảo an toàn tuyệt đối cho trẻ.</w:t>
      </w:r>
    </w:p>
    <w:p w14:paraId="7881C3E2" w14:textId="43FC1CD4" w:rsidR="00A9533A" w:rsidRPr="00A9533A" w:rsidRDefault="00A93156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Có giáo viên quản lý theo từng nhóm lớp.</w:t>
      </w:r>
    </w:p>
    <w:p w14:paraId="2544A891" w14:textId="5A3C1F3C" w:rsidR="00A9533A" w:rsidRPr="00A9533A" w:rsidRDefault="00A93156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- </w:t>
      </w:r>
      <w:r w:rsidR="00A9533A"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Xe đưa đón đảm bảo đúng quy định an toàn giao thông.</w:t>
      </w:r>
    </w:p>
    <w:p w14:paraId="56039911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Nhà trường rất mong nhận được sự phối hợp tích cực của quý phụ huynh để hoạt động trải nghiệm diễn ra ý nghĩa và an toàn.</w:t>
      </w:r>
    </w:p>
    <w:p w14:paraId="63140B92" w14:textId="77777777" w:rsidR="00A9533A" w:rsidRPr="00A9533A" w:rsidRDefault="00A9533A" w:rsidP="00BC6605">
      <w:pPr>
        <w:spacing w:after="0" w:line="288" w:lineRule="auto"/>
        <w:ind w:firstLine="36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A9533A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Trân trọng cảm ơn!</w:t>
      </w:r>
    </w:p>
    <w:p w14:paraId="4C328658" w14:textId="048119FC" w:rsidR="00270FC8" w:rsidRDefault="00BC6605" w:rsidP="00A9533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â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n H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òa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; ng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ày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 xml:space="preserve"> 08 th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áng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 xml:space="preserve"> 12 n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ă</w:t>
      </w:r>
      <w:r w:rsidRPr="00BC6605">
        <w:rPr>
          <w:rFonts w:ascii="Times New Roman" w:hAnsi="Times New Roman" w:cs="Times New Roman"/>
          <w:i/>
          <w:iCs/>
          <w:sz w:val="28"/>
          <w:szCs w:val="28"/>
        </w:rPr>
        <w:t>m 2025</w:t>
      </w:r>
    </w:p>
    <w:p w14:paraId="509E394C" w14:textId="5B9DE9E1" w:rsidR="00BC6605" w:rsidRPr="00BC6605" w:rsidRDefault="00BC6605" w:rsidP="00A953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>HI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>ỆU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 xml:space="preserve"> TR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>ƯỞNG</w:t>
      </w:r>
    </w:p>
    <w:p w14:paraId="416088BF" w14:textId="77777777" w:rsidR="00BC6605" w:rsidRDefault="00BC6605" w:rsidP="00A9533A">
      <w:pPr>
        <w:rPr>
          <w:rFonts w:ascii="Times New Roman" w:hAnsi="Times New Roman" w:cs="Times New Roman"/>
          <w:sz w:val="28"/>
          <w:szCs w:val="28"/>
        </w:rPr>
      </w:pPr>
    </w:p>
    <w:p w14:paraId="312A0CEF" w14:textId="77777777" w:rsidR="00BC6605" w:rsidRDefault="00BC6605" w:rsidP="00A9533A">
      <w:pPr>
        <w:rPr>
          <w:rFonts w:ascii="Times New Roman" w:hAnsi="Times New Roman" w:cs="Times New Roman"/>
          <w:sz w:val="28"/>
          <w:szCs w:val="28"/>
        </w:rPr>
      </w:pPr>
    </w:p>
    <w:p w14:paraId="4D9EFD0D" w14:textId="77777777" w:rsidR="00BC6605" w:rsidRDefault="00BC6605" w:rsidP="00A9533A">
      <w:pPr>
        <w:rPr>
          <w:rFonts w:ascii="Times New Roman" w:hAnsi="Times New Roman" w:cs="Times New Roman"/>
          <w:sz w:val="28"/>
          <w:szCs w:val="28"/>
        </w:rPr>
      </w:pPr>
    </w:p>
    <w:p w14:paraId="3762673E" w14:textId="077C7537" w:rsidR="00BC6605" w:rsidRPr="00BC6605" w:rsidRDefault="00BC6605" w:rsidP="00A953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66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L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>ã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 xml:space="preserve"> Th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>ị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r w:rsidRPr="00BC6605">
        <w:rPr>
          <w:rFonts w:ascii="Times New Roman" w:hAnsi="Times New Roman" w:cs="Times New Roman"/>
          <w:b/>
          <w:bCs/>
          <w:sz w:val="28"/>
          <w:szCs w:val="28"/>
        </w:rPr>
        <w:t>ải</w:t>
      </w:r>
    </w:p>
    <w:sectPr w:rsidR="00BC6605" w:rsidRPr="00BC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F2D"/>
    <w:multiLevelType w:val="multilevel"/>
    <w:tmpl w:val="1CC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23849"/>
    <w:multiLevelType w:val="multilevel"/>
    <w:tmpl w:val="F826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42E77"/>
    <w:multiLevelType w:val="multilevel"/>
    <w:tmpl w:val="70A4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52D36"/>
    <w:multiLevelType w:val="multilevel"/>
    <w:tmpl w:val="523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87D43"/>
    <w:multiLevelType w:val="multilevel"/>
    <w:tmpl w:val="6CC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D5C57"/>
    <w:multiLevelType w:val="multilevel"/>
    <w:tmpl w:val="6DBC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666F4"/>
    <w:multiLevelType w:val="multilevel"/>
    <w:tmpl w:val="C00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74DBB"/>
    <w:multiLevelType w:val="multilevel"/>
    <w:tmpl w:val="76C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171DF"/>
    <w:multiLevelType w:val="multilevel"/>
    <w:tmpl w:val="94A8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D6D25"/>
    <w:multiLevelType w:val="multilevel"/>
    <w:tmpl w:val="C9C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479730">
    <w:abstractNumId w:val="0"/>
  </w:num>
  <w:num w:numId="2" w16cid:durableId="259022989">
    <w:abstractNumId w:val="7"/>
  </w:num>
  <w:num w:numId="3" w16cid:durableId="1342272422">
    <w:abstractNumId w:val="5"/>
  </w:num>
  <w:num w:numId="4" w16cid:durableId="669870324">
    <w:abstractNumId w:val="9"/>
  </w:num>
  <w:num w:numId="5" w16cid:durableId="223293195">
    <w:abstractNumId w:val="2"/>
  </w:num>
  <w:num w:numId="6" w16cid:durableId="626131798">
    <w:abstractNumId w:val="8"/>
  </w:num>
  <w:num w:numId="7" w16cid:durableId="1189677774">
    <w:abstractNumId w:val="3"/>
  </w:num>
  <w:num w:numId="8" w16cid:durableId="1414231805">
    <w:abstractNumId w:val="4"/>
  </w:num>
  <w:num w:numId="9" w16cid:durableId="1241868250">
    <w:abstractNumId w:val="1"/>
  </w:num>
  <w:num w:numId="10" w16cid:durableId="2015449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BA"/>
    <w:rsid w:val="000A7B17"/>
    <w:rsid w:val="0011360D"/>
    <w:rsid w:val="00270FC8"/>
    <w:rsid w:val="0046540F"/>
    <w:rsid w:val="00586ABA"/>
    <w:rsid w:val="005E7EED"/>
    <w:rsid w:val="00644406"/>
    <w:rsid w:val="00A93156"/>
    <w:rsid w:val="00A9533A"/>
    <w:rsid w:val="00BC6605"/>
    <w:rsid w:val="00CC26FC"/>
    <w:rsid w:val="00D031F4"/>
    <w:rsid w:val="00F9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2859"/>
  <w15:chartTrackingRefBased/>
  <w15:docId w15:val="{0B0DA10A-5419-41E5-BE44-505BB667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A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A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2025-12-08T09:19:00Z</dcterms:created>
  <dcterms:modified xsi:type="dcterms:W3CDTF">2025-12-08T09:19:00Z</dcterms:modified>
</cp:coreProperties>
</file>