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90" w:type="dxa"/>
        <w:tblInd w:w="-882" w:type="dxa"/>
        <w:tblLook w:val="01E0" w:firstRow="1" w:lastRow="1" w:firstColumn="1" w:lastColumn="1" w:noHBand="0" w:noVBand="0"/>
      </w:tblPr>
      <w:tblGrid>
        <w:gridCol w:w="5220"/>
        <w:gridCol w:w="5670"/>
      </w:tblGrid>
      <w:tr w:rsidR="00E60B18" w:rsidRPr="00136EC8" w:rsidTr="00125980">
        <w:tc>
          <w:tcPr>
            <w:tcW w:w="5220" w:type="dxa"/>
          </w:tcPr>
          <w:p w:rsidR="003F069E" w:rsidRPr="00AE335D" w:rsidRDefault="00E60B18" w:rsidP="00AE335D">
            <w:pPr>
              <w:spacing w:after="0"/>
              <w:jc w:val="center"/>
              <w:rPr>
                <w:rFonts w:ascii="Times New Roman" w:hAnsi="Times New Roman" w:cs="Times New Roman"/>
                <w:color w:val="000000" w:themeColor="text1"/>
                <w:sz w:val="28"/>
                <w:szCs w:val="28"/>
              </w:rPr>
            </w:pPr>
            <w:r w:rsidRPr="00AE335D">
              <w:rPr>
                <w:rFonts w:ascii="Times New Roman" w:hAnsi="Times New Roman" w:cs="Times New Roman"/>
                <w:color w:val="000000" w:themeColor="text1"/>
                <w:sz w:val="28"/>
                <w:szCs w:val="28"/>
              </w:rPr>
              <w:t>PHÒNG GD&amp;ĐT THANH OAI</w:t>
            </w:r>
          </w:p>
          <w:p w:rsidR="00E60B18" w:rsidRPr="00AE335D" w:rsidRDefault="00F66891" w:rsidP="00AE335D">
            <w:pPr>
              <w:spacing w:after="0"/>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pict>
                <v:line id="_x0000_s1026" style="position:absolute;left:0;text-align:left;z-index:251660288" from="79.7pt,17.95pt" to="178.7pt,17.95pt"/>
              </w:pict>
            </w:r>
            <w:r w:rsidR="00E60B18" w:rsidRPr="00AE335D">
              <w:rPr>
                <w:rFonts w:ascii="Times New Roman" w:hAnsi="Times New Roman" w:cs="Times New Roman"/>
                <w:b/>
                <w:color w:val="000000" w:themeColor="text1"/>
                <w:sz w:val="28"/>
                <w:szCs w:val="28"/>
              </w:rPr>
              <w:t>TRƯỜNG MẦ</w:t>
            </w:r>
            <w:r w:rsidR="00AE335D" w:rsidRPr="00AE335D">
              <w:rPr>
                <w:rFonts w:ascii="Times New Roman" w:hAnsi="Times New Roman" w:cs="Times New Roman"/>
                <w:b/>
                <w:color w:val="000000" w:themeColor="text1"/>
                <w:sz w:val="28"/>
                <w:szCs w:val="28"/>
              </w:rPr>
              <w:t>M NON</w:t>
            </w:r>
            <w:r w:rsidR="00E60B18" w:rsidRPr="00AE335D">
              <w:rPr>
                <w:rFonts w:ascii="Times New Roman" w:hAnsi="Times New Roman" w:cs="Times New Roman"/>
                <w:b/>
                <w:color w:val="000000" w:themeColor="text1"/>
                <w:sz w:val="28"/>
                <w:szCs w:val="28"/>
              </w:rPr>
              <w:t xml:space="preserve"> </w:t>
            </w:r>
            <w:r w:rsidR="003F069E" w:rsidRPr="00AE335D">
              <w:rPr>
                <w:rFonts w:ascii="Times New Roman" w:hAnsi="Times New Roman" w:cs="Times New Roman"/>
                <w:b/>
                <w:color w:val="000000" w:themeColor="text1"/>
                <w:sz w:val="28"/>
                <w:szCs w:val="28"/>
              </w:rPr>
              <w:t>XUÂN DƯƠNG</w:t>
            </w:r>
          </w:p>
        </w:tc>
        <w:tc>
          <w:tcPr>
            <w:tcW w:w="5670" w:type="dxa"/>
          </w:tcPr>
          <w:p w:rsidR="00E60B18" w:rsidRPr="00EC6604" w:rsidRDefault="00E60B18" w:rsidP="00AE335D">
            <w:pPr>
              <w:spacing w:after="0"/>
              <w:jc w:val="center"/>
              <w:rPr>
                <w:rFonts w:ascii="Times New Roman" w:hAnsi="Times New Roman" w:cs="Times New Roman"/>
                <w:b/>
                <w:sz w:val="26"/>
                <w:szCs w:val="26"/>
              </w:rPr>
            </w:pPr>
            <w:r w:rsidRPr="00EC6604">
              <w:rPr>
                <w:rFonts w:ascii="Times New Roman" w:hAnsi="Times New Roman" w:cs="Times New Roman"/>
                <w:b/>
                <w:sz w:val="26"/>
                <w:szCs w:val="26"/>
              </w:rPr>
              <w:t>CỘNG HÒA XÃ HỘI CHỦ NGHĨA VIỆT NAM</w:t>
            </w:r>
          </w:p>
          <w:p w:rsidR="00E60B18" w:rsidRPr="00136EC8" w:rsidRDefault="00392A1E" w:rsidP="00AE335D">
            <w:pPr>
              <w:spacing w:after="0"/>
              <w:jc w:val="center"/>
              <w:rPr>
                <w:rFonts w:ascii="Times New Roman" w:hAnsi="Times New Roman" w:cs="Times New Roman"/>
                <w:b/>
                <w:color w:val="000000" w:themeColor="text1"/>
                <w:sz w:val="28"/>
                <w:szCs w:val="28"/>
              </w:rPr>
            </w:pPr>
            <w:r>
              <w:rPr>
                <w:rFonts w:ascii="Times New Roman" w:hAnsi="Times New Roman" w:cs="Times New Roman"/>
                <w:b/>
                <w:noProof/>
                <w:sz w:val="26"/>
                <w:szCs w:val="26"/>
              </w:rPr>
              <w:pict>
                <v:line id="_x0000_s1027" style="position:absolute;left:0;text-align:left;z-index:251661312;mso-position-horizontal-relative:text;mso-position-vertical-relative:text" from="68.6pt,19.25pt" to="208.95pt,19.25pt"/>
              </w:pict>
            </w:r>
            <w:r w:rsidR="00E60B18" w:rsidRPr="00EC6604">
              <w:rPr>
                <w:rFonts w:ascii="Times New Roman" w:hAnsi="Times New Roman" w:cs="Times New Roman"/>
                <w:b/>
                <w:sz w:val="26"/>
                <w:szCs w:val="26"/>
              </w:rPr>
              <w:t>Độc lập - Tự do - Hạnh phúc</w:t>
            </w:r>
          </w:p>
        </w:tc>
      </w:tr>
      <w:tr w:rsidR="00E60B18" w:rsidRPr="00136EC8" w:rsidTr="00125980">
        <w:tc>
          <w:tcPr>
            <w:tcW w:w="5220" w:type="dxa"/>
          </w:tcPr>
          <w:p w:rsidR="00AE335D" w:rsidRDefault="00AE335D" w:rsidP="00AE335D">
            <w:pPr>
              <w:spacing w:after="0"/>
              <w:jc w:val="center"/>
              <w:rPr>
                <w:rFonts w:ascii="Times New Roman" w:hAnsi="Times New Roman" w:cs="Times New Roman"/>
                <w:b/>
                <w:color w:val="000000" w:themeColor="text1"/>
                <w:sz w:val="28"/>
                <w:szCs w:val="28"/>
              </w:rPr>
            </w:pPr>
          </w:p>
          <w:p w:rsidR="00E60B18" w:rsidRPr="00AE335D" w:rsidRDefault="00E60B18" w:rsidP="006A6707">
            <w:pPr>
              <w:spacing w:after="0"/>
              <w:jc w:val="center"/>
              <w:rPr>
                <w:rFonts w:ascii="Times New Roman" w:hAnsi="Times New Roman" w:cs="Times New Roman"/>
                <w:b/>
                <w:color w:val="000000" w:themeColor="text1"/>
                <w:sz w:val="28"/>
                <w:szCs w:val="28"/>
              </w:rPr>
            </w:pPr>
            <w:r w:rsidRPr="00AE335D">
              <w:rPr>
                <w:rFonts w:ascii="Times New Roman" w:hAnsi="Times New Roman" w:cs="Times New Roman"/>
                <w:b/>
                <w:color w:val="000000" w:themeColor="text1"/>
                <w:sz w:val="28"/>
                <w:szCs w:val="28"/>
              </w:rPr>
              <w:t>Số:</w:t>
            </w:r>
            <w:r w:rsidR="00AE335D">
              <w:rPr>
                <w:rFonts w:ascii="Times New Roman" w:hAnsi="Times New Roman" w:cs="Times New Roman"/>
                <w:b/>
                <w:color w:val="000000" w:themeColor="text1"/>
                <w:sz w:val="28"/>
                <w:szCs w:val="28"/>
              </w:rPr>
              <w:t xml:space="preserve"> </w:t>
            </w:r>
            <w:r w:rsidR="00392A1E">
              <w:rPr>
                <w:rFonts w:ascii="Times New Roman" w:hAnsi="Times New Roman" w:cs="Times New Roman"/>
                <w:color w:val="000000" w:themeColor="text1"/>
                <w:sz w:val="28"/>
                <w:szCs w:val="28"/>
              </w:rPr>
              <w:t xml:space="preserve"> 104</w:t>
            </w:r>
            <w:r w:rsidR="003F069E" w:rsidRPr="00AE335D">
              <w:rPr>
                <w:rFonts w:ascii="Times New Roman" w:hAnsi="Times New Roman" w:cs="Times New Roman"/>
                <w:b/>
                <w:color w:val="000000" w:themeColor="text1"/>
                <w:sz w:val="28"/>
                <w:szCs w:val="28"/>
              </w:rPr>
              <w:t>/</w:t>
            </w:r>
            <w:r w:rsidR="003F069E" w:rsidRPr="00AE335D">
              <w:rPr>
                <w:rFonts w:ascii="Times New Roman" w:hAnsi="Times New Roman" w:cs="Times New Roman"/>
                <w:color w:val="000000" w:themeColor="text1"/>
                <w:sz w:val="28"/>
                <w:szCs w:val="28"/>
              </w:rPr>
              <w:t>QC-MNXD</w:t>
            </w:r>
          </w:p>
        </w:tc>
        <w:tc>
          <w:tcPr>
            <w:tcW w:w="5670" w:type="dxa"/>
          </w:tcPr>
          <w:p w:rsidR="00AE335D" w:rsidRDefault="00AE335D" w:rsidP="00AE335D">
            <w:pPr>
              <w:spacing w:after="0"/>
              <w:jc w:val="center"/>
              <w:rPr>
                <w:rFonts w:ascii="Times New Roman" w:hAnsi="Times New Roman" w:cs="Times New Roman"/>
                <w:i/>
                <w:color w:val="000000" w:themeColor="text1"/>
                <w:sz w:val="28"/>
                <w:szCs w:val="28"/>
              </w:rPr>
            </w:pPr>
            <w:bookmarkStart w:id="0" w:name="_GoBack"/>
            <w:bookmarkEnd w:id="0"/>
          </w:p>
          <w:p w:rsidR="00E60B18" w:rsidRPr="00136EC8" w:rsidRDefault="00AE335D" w:rsidP="006A6707">
            <w:pPr>
              <w:spacing w:after="0"/>
              <w:jc w:val="center"/>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 xml:space="preserve">    </w:t>
            </w:r>
            <w:r w:rsidR="003F069E">
              <w:rPr>
                <w:rFonts w:ascii="Times New Roman" w:hAnsi="Times New Roman" w:cs="Times New Roman"/>
                <w:i/>
                <w:color w:val="000000" w:themeColor="text1"/>
                <w:sz w:val="28"/>
                <w:szCs w:val="28"/>
              </w:rPr>
              <w:t>Xu</w:t>
            </w:r>
            <w:r w:rsidR="003F069E" w:rsidRPr="003F069E">
              <w:rPr>
                <w:rFonts w:ascii="Times New Roman" w:hAnsi="Times New Roman" w:cs="Times New Roman"/>
                <w:i/>
                <w:color w:val="000000" w:themeColor="text1"/>
                <w:sz w:val="28"/>
                <w:szCs w:val="28"/>
              </w:rPr>
              <w:t>â</w:t>
            </w:r>
            <w:r w:rsidR="003F069E">
              <w:rPr>
                <w:rFonts w:ascii="Times New Roman" w:hAnsi="Times New Roman" w:cs="Times New Roman"/>
                <w:i/>
                <w:color w:val="000000" w:themeColor="text1"/>
                <w:sz w:val="28"/>
                <w:szCs w:val="28"/>
              </w:rPr>
              <w:t>n D</w:t>
            </w:r>
            <w:r w:rsidR="003F069E" w:rsidRPr="003F069E">
              <w:rPr>
                <w:rFonts w:ascii="Times New Roman" w:hAnsi="Times New Roman" w:cs="Times New Roman"/>
                <w:i/>
                <w:color w:val="000000" w:themeColor="text1"/>
                <w:sz w:val="28"/>
                <w:szCs w:val="28"/>
              </w:rPr>
              <w:t>ươ</w:t>
            </w:r>
            <w:r w:rsidR="003F069E">
              <w:rPr>
                <w:rFonts w:ascii="Times New Roman" w:hAnsi="Times New Roman" w:cs="Times New Roman"/>
                <w:i/>
                <w:color w:val="000000" w:themeColor="text1"/>
                <w:sz w:val="28"/>
                <w:szCs w:val="28"/>
              </w:rPr>
              <w:t xml:space="preserve">ng, ngày </w:t>
            </w:r>
            <w:r w:rsidR="006A6707">
              <w:rPr>
                <w:rFonts w:ascii="Times New Roman" w:hAnsi="Times New Roman" w:cs="Times New Roman"/>
                <w:i/>
                <w:color w:val="000000" w:themeColor="text1"/>
                <w:sz w:val="28"/>
                <w:szCs w:val="28"/>
              </w:rPr>
              <w:t xml:space="preserve"> </w:t>
            </w:r>
            <w:r w:rsidR="00392A1E">
              <w:rPr>
                <w:rFonts w:ascii="Times New Roman" w:hAnsi="Times New Roman" w:cs="Times New Roman"/>
                <w:i/>
                <w:color w:val="000000" w:themeColor="text1"/>
                <w:sz w:val="28"/>
                <w:szCs w:val="28"/>
              </w:rPr>
              <w:t>29</w:t>
            </w:r>
            <w:r w:rsidR="001E55A4">
              <w:rPr>
                <w:rFonts w:ascii="Times New Roman" w:hAnsi="Times New Roman" w:cs="Times New Roman"/>
                <w:i/>
                <w:color w:val="000000" w:themeColor="text1"/>
                <w:sz w:val="28"/>
                <w:szCs w:val="28"/>
              </w:rPr>
              <w:t xml:space="preserve"> </w:t>
            </w:r>
            <w:r w:rsidR="00E60B18" w:rsidRPr="00136EC8">
              <w:rPr>
                <w:rFonts w:ascii="Times New Roman" w:hAnsi="Times New Roman" w:cs="Times New Roman"/>
                <w:i/>
                <w:color w:val="000000" w:themeColor="text1"/>
                <w:sz w:val="28"/>
                <w:szCs w:val="28"/>
              </w:rPr>
              <w:t>tháng</w:t>
            </w:r>
            <w:r w:rsidR="00392A1E">
              <w:rPr>
                <w:rFonts w:ascii="Times New Roman" w:hAnsi="Times New Roman" w:cs="Times New Roman"/>
                <w:i/>
                <w:color w:val="000000" w:themeColor="text1"/>
                <w:sz w:val="28"/>
                <w:szCs w:val="28"/>
              </w:rPr>
              <w:t xml:space="preserve"> 9</w:t>
            </w:r>
            <w:r w:rsidR="00C35294">
              <w:rPr>
                <w:rFonts w:ascii="Times New Roman" w:hAnsi="Times New Roman" w:cs="Times New Roman"/>
                <w:i/>
                <w:color w:val="000000" w:themeColor="text1"/>
                <w:sz w:val="28"/>
                <w:szCs w:val="28"/>
              </w:rPr>
              <w:t xml:space="preserve"> </w:t>
            </w:r>
            <w:r w:rsidR="0068367F">
              <w:rPr>
                <w:rFonts w:ascii="Times New Roman" w:hAnsi="Times New Roman" w:cs="Times New Roman"/>
                <w:i/>
                <w:color w:val="000000" w:themeColor="text1"/>
                <w:sz w:val="28"/>
                <w:szCs w:val="28"/>
              </w:rPr>
              <w:t>năm 202</w:t>
            </w:r>
            <w:r w:rsidR="00392A1E">
              <w:rPr>
                <w:rFonts w:ascii="Times New Roman" w:hAnsi="Times New Roman" w:cs="Times New Roman"/>
                <w:i/>
                <w:color w:val="000000" w:themeColor="text1"/>
                <w:sz w:val="28"/>
                <w:szCs w:val="28"/>
              </w:rPr>
              <w:t>2</w:t>
            </w:r>
          </w:p>
        </w:tc>
      </w:tr>
    </w:tbl>
    <w:p w:rsidR="00E60B18" w:rsidRPr="00136EC8" w:rsidRDefault="00E60B18" w:rsidP="00AE335D">
      <w:pPr>
        <w:spacing w:after="0"/>
        <w:rPr>
          <w:rFonts w:ascii="Times New Roman" w:hAnsi="Times New Roman" w:cs="Times New Roman"/>
          <w:color w:val="000000" w:themeColor="text1"/>
        </w:rPr>
      </w:pPr>
    </w:p>
    <w:p w:rsidR="00E60B18" w:rsidRPr="00136EC8" w:rsidRDefault="00E60B18" w:rsidP="00AE335D">
      <w:pPr>
        <w:spacing w:after="0"/>
        <w:ind w:hanging="240"/>
        <w:jc w:val="center"/>
        <w:rPr>
          <w:rStyle w:val="Strong"/>
          <w:rFonts w:ascii="Times New Roman" w:hAnsi="Times New Roman" w:cs="Times New Roman"/>
          <w:color w:val="000000" w:themeColor="text1"/>
          <w:sz w:val="28"/>
          <w:szCs w:val="28"/>
        </w:rPr>
      </w:pPr>
      <w:r w:rsidRPr="00136EC8">
        <w:rPr>
          <w:rStyle w:val="Strong"/>
          <w:rFonts w:ascii="Times New Roman" w:hAnsi="Times New Roman" w:cs="Times New Roman"/>
          <w:color w:val="000000" w:themeColor="text1"/>
          <w:sz w:val="28"/>
          <w:szCs w:val="28"/>
        </w:rPr>
        <w:t xml:space="preserve">QUY CHẾ PHỐI HỢP </w:t>
      </w:r>
    </w:p>
    <w:p w:rsidR="00E60B18" w:rsidRPr="00136EC8" w:rsidRDefault="00E60B18" w:rsidP="00AE335D">
      <w:pPr>
        <w:spacing w:after="0"/>
        <w:ind w:hanging="240"/>
        <w:jc w:val="center"/>
        <w:rPr>
          <w:rStyle w:val="Strong"/>
          <w:rFonts w:ascii="Times New Roman" w:hAnsi="Times New Roman" w:cs="Times New Roman"/>
          <w:color w:val="000000" w:themeColor="text1"/>
          <w:sz w:val="28"/>
          <w:szCs w:val="28"/>
        </w:rPr>
      </w:pPr>
      <w:r w:rsidRPr="00136EC8">
        <w:rPr>
          <w:rStyle w:val="Strong"/>
          <w:rFonts w:ascii="Times New Roman" w:hAnsi="Times New Roman" w:cs="Times New Roman"/>
          <w:color w:val="000000" w:themeColor="text1"/>
          <w:sz w:val="28"/>
          <w:szCs w:val="28"/>
        </w:rPr>
        <w:t>GIỮA BAN GIÁM HIỆU NHÀ TRƯỜNG VỚI BAN THANH TRA NHÂN DÂN TRƯỜNG MẦ</w:t>
      </w:r>
      <w:r w:rsidR="003F069E">
        <w:rPr>
          <w:rStyle w:val="Strong"/>
          <w:rFonts w:ascii="Times New Roman" w:hAnsi="Times New Roman" w:cs="Times New Roman"/>
          <w:color w:val="000000" w:themeColor="text1"/>
          <w:sz w:val="28"/>
          <w:szCs w:val="28"/>
        </w:rPr>
        <w:t>M NON XU</w:t>
      </w:r>
      <w:r w:rsidR="003F069E" w:rsidRPr="003F069E">
        <w:rPr>
          <w:rStyle w:val="Strong"/>
          <w:rFonts w:ascii="Times New Roman" w:hAnsi="Times New Roman" w:cs="Times New Roman"/>
          <w:color w:val="000000" w:themeColor="text1"/>
          <w:sz w:val="28"/>
          <w:szCs w:val="28"/>
        </w:rPr>
        <w:t>Â</w:t>
      </w:r>
      <w:r w:rsidR="003F069E">
        <w:rPr>
          <w:rStyle w:val="Strong"/>
          <w:rFonts w:ascii="Times New Roman" w:hAnsi="Times New Roman" w:cs="Times New Roman"/>
          <w:color w:val="000000" w:themeColor="text1"/>
          <w:sz w:val="28"/>
          <w:szCs w:val="28"/>
        </w:rPr>
        <w:t>N D</w:t>
      </w:r>
      <w:r w:rsidR="003F069E" w:rsidRPr="003F069E">
        <w:rPr>
          <w:rStyle w:val="Strong"/>
          <w:rFonts w:ascii="Times New Roman" w:hAnsi="Times New Roman" w:cs="Times New Roman"/>
          <w:color w:val="000000" w:themeColor="text1"/>
          <w:sz w:val="28"/>
          <w:szCs w:val="28"/>
        </w:rPr>
        <w:t>ƯƠ</w:t>
      </w:r>
      <w:r w:rsidR="003F069E">
        <w:rPr>
          <w:rStyle w:val="Strong"/>
          <w:rFonts w:ascii="Times New Roman" w:hAnsi="Times New Roman" w:cs="Times New Roman"/>
          <w:color w:val="000000" w:themeColor="text1"/>
          <w:sz w:val="28"/>
          <w:szCs w:val="28"/>
        </w:rPr>
        <w:t>NG</w:t>
      </w:r>
    </w:p>
    <w:p w:rsidR="00DB243A" w:rsidRDefault="00E60B18" w:rsidP="00AE335D">
      <w:pPr>
        <w:spacing w:after="0"/>
        <w:ind w:hanging="240"/>
        <w:jc w:val="center"/>
        <w:rPr>
          <w:rStyle w:val="Strong"/>
          <w:rFonts w:ascii="Times New Roman" w:hAnsi="Times New Roman" w:cs="Times New Roman"/>
          <w:color w:val="000000" w:themeColor="text1"/>
          <w:sz w:val="28"/>
          <w:szCs w:val="28"/>
        </w:rPr>
      </w:pPr>
      <w:r w:rsidRPr="00136EC8">
        <w:rPr>
          <w:rStyle w:val="Strong"/>
          <w:rFonts w:ascii="Times New Roman" w:hAnsi="Times New Roman" w:cs="Times New Roman"/>
          <w:color w:val="000000" w:themeColor="text1"/>
          <w:sz w:val="28"/>
          <w:szCs w:val="28"/>
        </w:rPr>
        <w:t>NĂM HỌ</w:t>
      </w:r>
      <w:r w:rsidR="0068367F">
        <w:rPr>
          <w:rStyle w:val="Strong"/>
          <w:rFonts w:ascii="Times New Roman" w:hAnsi="Times New Roman" w:cs="Times New Roman"/>
          <w:color w:val="000000" w:themeColor="text1"/>
          <w:sz w:val="28"/>
          <w:szCs w:val="28"/>
        </w:rPr>
        <w:t>C 202</w:t>
      </w:r>
      <w:r w:rsidR="00392A1E">
        <w:rPr>
          <w:rStyle w:val="Strong"/>
          <w:rFonts w:ascii="Times New Roman" w:hAnsi="Times New Roman" w:cs="Times New Roman"/>
          <w:color w:val="000000" w:themeColor="text1"/>
          <w:sz w:val="28"/>
          <w:szCs w:val="28"/>
        </w:rPr>
        <w:t>2</w:t>
      </w:r>
      <w:r w:rsidRPr="00136EC8">
        <w:rPr>
          <w:rStyle w:val="Strong"/>
          <w:rFonts w:ascii="Times New Roman" w:hAnsi="Times New Roman" w:cs="Times New Roman"/>
          <w:color w:val="000000" w:themeColor="text1"/>
          <w:sz w:val="28"/>
          <w:szCs w:val="28"/>
        </w:rPr>
        <w:t xml:space="preserve"> </w:t>
      </w:r>
      <w:r w:rsidR="00AE335D">
        <w:rPr>
          <w:rStyle w:val="Strong"/>
          <w:rFonts w:ascii="Times New Roman" w:hAnsi="Times New Roman" w:cs="Times New Roman"/>
          <w:color w:val="000000" w:themeColor="text1"/>
          <w:sz w:val="28"/>
          <w:szCs w:val="28"/>
        </w:rPr>
        <w:t>–</w:t>
      </w:r>
      <w:r w:rsidRPr="00136EC8">
        <w:rPr>
          <w:rStyle w:val="Strong"/>
          <w:rFonts w:ascii="Times New Roman" w:hAnsi="Times New Roman" w:cs="Times New Roman"/>
          <w:color w:val="000000" w:themeColor="text1"/>
          <w:sz w:val="28"/>
          <w:szCs w:val="28"/>
        </w:rPr>
        <w:t xml:space="preserve"> 20</w:t>
      </w:r>
      <w:r w:rsidR="00392A1E">
        <w:rPr>
          <w:rStyle w:val="Strong"/>
          <w:rFonts w:ascii="Times New Roman" w:hAnsi="Times New Roman" w:cs="Times New Roman"/>
          <w:color w:val="000000" w:themeColor="text1"/>
          <w:sz w:val="28"/>
          <w:szCs w:val="28"/>
        </w:rPr>
        <w:t>23</w:t>
      </w:r>
    </w:p>
    <w:p w:rsidR="00AE335D" w:rsidRPr="00136EC8" w:rsidRDefault="00AE335D" w:rsidP="00AE335D">
      <w:pPr>
        <w:spacing w:after="0"/>
        <w:ind w:hanging="240"/>
        <w:jc w:val="center"/>
        <w:rPr>
          <w:rFonts w:ascii="Times New Roman" w:hAnsi="Times New Roman" w:cs="Times New Roman"/>
          <w:b/>
          <w:bCs/>
          <w:color w:val="000000" w:themeColor="text1"/>
          <w:sz w:val="28"/>
          <w:szCs w:val="28"/>
        </w:rPr>
      </w:pPr>
    </w:p>
    <w:p w:rsidR="00102D75" w:rsidRPr="00136EC8" w:rsidRDefault="00102D75" w:rsidP="006A6707">
      <w:pPr>
        <w:pStyle w:val="NormalWeb"/>
        <w:shd w:val="clear" w:color="auto" w:fill="FFFFFF"/>
        <w:spacing w:before="0" w:beforeAutospacing="0" w:after="0" w:afterAutospacing="0" w:line="276" w:lineRule="auto"/>
        <w:ind w:firstLine="450"/>
        <w:jc w:val="both"/>
        <w:rPr>
          <w:color w:val="000000" w:themeColor="text1"/>
          <w:sz w:val="28"/>
          <w:szCs w:val="28"/>
          <w:shd w:val="clear" w:color="auto" w:fill="FFFFFF"/>
        </w:rPr>
      </w:pPr>
      <w:r w:rsidRPr="00136EC8">
        <w:rPr>
          <w:color w:val="000000" w:themeColor="text1"/>
          <w:sz w:val="28"/>
          <w:szCs w:val="28"/>
          <w:shd w:val="clear" w:color="auto" w:fill="FFFFFF"/>
        </w:rPr>
        <w:t>Căn cứ Thông tư số 43/2006/TT-BGDĐT ngày 20/10/2006 của Bộ trưởng Bộ GD&amp;ĐT về việc Hướng dẫn thanh tra toàn diện nhà trường, cơ sở giáo dục khác và thanh tra hoạt</w:t>
      </w:r>
      <w:r w:rsidRPr="00136EC8">
        <w:rPr>
          <w:rStyle w:val="apple-converted-space"/>
          <w:color w:val="000000" w:themeColor="text1"/>
          <w:sz w:val="28"/>
          <w:szCs w:val="28"/>
          <w:shd w:val="clear" w:color="auto" w:fill="FFFFFF"/>
        </w:rPr>
        <w:t> </w:t>
      </w:r>
      <w:r w:rsidRPr="00136EC8">
        <w:rPr>
          <w:color w:val="000000" w:themeColor="text1"/>
          <w:sz w:val="28"/>
          <w:szCs w:val="28"/>
          <w:shd w:val="clear" w:color="auto" w:fill="FFFFFF"/>
        </w:rPr>
        <w:t>động sư phạm của nhà giáo</w:t>
      </w:r>
    </w:p>
    <w:p w:rsidR="00CE1505" w:rsidRPr="00136EC8" w:rsidRDefault="00D071D7" w:rsidP="006A6707">
      <w:pPr>
        <w:pStyle w:val="NormalWeb"/>
        <w:shd w:val="clear" w:color="auto" w:fill="FFFFFF"/>
        <w:spacing w:before="0" w:beforeAutospacing="0" w:after="0" w:afterAutospacing="0" w:line="276" w:lineRule="auto"/>
        <w:ind w:firstLine="450"/>
        <w:jc w:val="both"/>
        <w:rPr>
          <w:color w:val="000000" w:themeColor="text1"/>
          <w:sz w:val="28"/>
          <w:szCs w:val="28"/>
          <w:bdr w:val="none" w:sz="0" w:space="0" w:color="auto" w:frame="1"/>
        </w:rPr>
      </w:pPr>
      <w:r w:rsidRPr="00136EC8">
        <w:rPr>
          <w:color w:val="000000" w:themeColor="text1"/>
          <w:sz w:val="28"/>
          <w:szCs w:val="28"/>
          <w:bdr w:val="none" w:sz="0" w:space="0" w:color="auto" w:frame="1"/>
        </w:rPr>
        <w:tab/>
      </w:r>
      <w:r w:rsidR="00CE1505" w:rsidRPr="00136EC8">
        <w:rPr>
          <w:color w:val="000000" w:themeColor="text1"/>
          <w:sz w:val="28"/>
          <w:szCs w:val="28"/>
          <w:bdr w:val="none" w:sz="0" w:space="0" w:color="auto" w:frame="1"/>
        </w:rPr>
        <w:t>Căn cứ theo</w:t>
      </w:r>
      <w:r w:rsidR="00CE1505" w:rsidRPr="00136EC8">
        <w:rPr>
          <w:rStyle w:val="apple-converted-space"/>
          <w:color w:val="000000" w:themeColor="text1"/>
          <w:sz w:val="28"/>
          <w:szCs w:val="28"/>
          <w:bdr w:val="none" w:sz="0" w:space="0" w:color="auto" w:frame="1"/>
        </w:rPr>
        <w:t> </w:t>
      </w:r>
      <w:r w:rsidR="00CE1505" w:rsidRPr="00136EC8">
        <w:rPr>
          <w:color w:val="000000" w:themeColor="text1"/>
          <w:sz w:val="28"/>
          <w:szCs w:val="28"/>
          <w:bdr w:val="none" w:sz="0" w:space="0" w:color="auto" w:frame="1"/>
        </w:rPr>
        <w:t>đ</w:t>
      </w:r>
      <w:r w:rsidR="00CE1505" w:rsidRPr="00136EC8">
        <w:rPr>
          <w:color w:val="000000" w:themeColor="text1"/>
          <w:sz w:val="28"/>
          <w:szCs w:val="28"/>
          <w:bdr w:val="none" w:sz="0" w:space="0" w:color="auto" w:frame="1"/>
          <w:lang w:val="vi-VN"/>
        </w:rPr>
        <w:t>iều 27</w:t>
      </w:r>
      <w:r w:rsidR="00CE1505" w:rsidRPr="00136EC8">
        <w:rPr>
          <w:rStyle w:val="apple-converted-space"/>
          <w:color w:val="000000" w:themeColor="text1"/>
          <w:sz w:val="28"/>
          <w:szCs w:val="28"/>
          <w:bdr w:val="none" w:sz="0" w:space="0" w:color="auto" w:frame="1"/>
        </w:rPr>
        <w:t> </w:t>
      </w:r>
      <w:r w:rsidR="00CE1505" w:rsidRPr="00136EC8">
        <w:rPr>
          <w:color w:val="000000" w:themeColor="text1"/>
          <w:sz w:val="28"/>
          <w:szCs w:val="28"/>
          <w:bdr w:val="none" w:sz="0" w:space="0" w:color="auto" w:frame="1"/>
        </w:rPr>
        <w:t>Nghị định số 159/2016/NĐ-CP ngày 29/11/2016 của Chính phủ</w:t>
      </w:r>
      <w:r w:rsidR="00CE1505" w:rsidRPr="00136EC8">
        <w:rPr>
          <w:i/>
          <w:color w:val="000000" w:themeColor="text1"/>
          <w:sz w:val="28"/>
          <w:szCs w:val="28"/>
          <w:bdr w:val="none" w:sz="0" w:space="0" w:color="auto" w:frame="1"/>
        </w:rPr>
        <w:t>“Quy định chi tiết và biện pháp thi hành một số điều của Luật thanh tra về tổ chức và hoạt động của Ban TTND”</w:t>
      </w:r>
      <w:r w:rsidR="00CE1505" w:rsidRPr="00136EC8">
        <w:rPr>
          <w:color w:val="000000" w:themeColor="text1"/>
          <w:sz w:val="28"/>
          <w:szCs w:val="28"/>
          <w:bdr w:val="none" w:sz="0" w:space="0" w:color="auto" w:frame="1"/>
        </w:rPr>
        <w:t xml:space="preserve"> (gọi tắt là Nghị định số 159/2016/NĐ-CP)</w:t>
      </w:r>
    </w:p>
    <w:p w:rsidR="00B10D67" w:rsidRPr="00136EC8" w:rsidRDefault="00102D75" w:rsidP="006A6707">
      <w:pPr>
        <w:pStyle w:val="NormalWeb"/>
        <w:shd w:val="clear" w:color="auto" w:fill="FFFFFF"/>
        <w:spacing w:before="0" w:beforeAutospacing="0" w:after="0" w:afterAutospacing="0" w:line="276" w:lineRule="auto"/>
        <w:ind w:firstLine="450"/>
        <w:jc w:val="both"/>
        <w:rPr>
          <w:color w:val="000000" w:themeColor="text1"/>
          <w:sz w:val="28"/>
          <w:szCs w:val="28"/>
          <w:shd w:val="clear" w:color="auto" w:fill="FFFFFF"/>
        </w:rPr>
      </w:pPr>
      <w:r w:rsidRPr="00136EC8">
        <w:rPr>
          <w:color w:val="000000" w:themeColor="text1"/>
          <w:sz w:val="28"/>
          <w:szCs w:val="28"/>
          <w:shd w:val="clear" w:color="auto" w:fill="FFFFFF"/>
        </w:rPr>
        <w:t>Căn cứ ph</w:t>
      </w:r>
      <w:r w:rsidR="00392A1E">
        <w:rPr>
          <w:color w:val="000000" w:themeColor="text1"/>
          <w:sz w:val="28"/>
          <w:szCs w:val="28"/>
          <w:shd w:val="clear" w:color="auto" w:fill="FFFFFF"/>
        </w:rPr>
        <w:t>ương hướng nhiệm vụ năm học 2022</w:t>
      </w:r>
      <w:r w:rsidRPr="00136EC8">
        <w:rPr>
          <w:color w:val="000000" w:themeColor="text1"/>
          <w:sz w:val="28"/>
          <w:szCs w:val="28"/>
          <w:shd w:val="clear" w:color="auto" w:fill="FFFFFF"/>
        </w:rPr>
        <w:t>-20</w:t>
      </w:r>
      <w:r w:rsidR="00876E7E">
        <w:rPr>
          <w:color w:val="000000" w:themeColor="text1"/>
          <w:sz w:val="28"/>
          <w:szCs w:val="28"/>
          <w:shd w:val="clear" w:color="auto" w:fill="FFFFFF"/>
        </w:rPr>
        <w:t>2</w:t>
      </w:r>
      <w:r w:rsidR="00392A1E">
        <w:rPr>
          <w:color w:val="000000" w:themeColor="text1"/>
          <w:sz w:val="28"/>
          <w:szCs w:val="28"/>
          <w:shd w:val="clear" w:color="auto" w:fill="FFFFFF"/>
        </w:rPr>
        <w:t>3</w:t>
      </w:r>
      <w:r w:rsidR="00F07705">
        <w:rPr>
          <w:color w:val="000000" w:themeColor="text1"/>
          <w:sz w:val="28"/>
          <w:szCs w:val="28"/>
          <w:shd w:val="clear" w:color="auto" w:fill="FFFFFF"/>
        </w:rPr>
        <w:t xml:space="preserve"> của trường mầm non Xuân Dương</w:t>
      </w:r>
      <w:r w:rsidR="00D071D7" w:rsidRPr="00136EC8">
        <w:rPr>
          <w:color w:val="000000" w:themeColor="text1"/>
          <w:sz w:val="28"/>
          <w:szCs w:val="28"/>
          <w:shd w:val="clear" w:color="auto" w:fill="FFFFFF"/>
        </w:rPr>
        <w:t>, B</w:t>
      </w:r>
      <w:r w:rsidRPr="00136EC8">
        <w:rPr>
          <w:color w:val="000000" w:themeColor="text1"/>
          <w:sz w:val="28"/>
          <w:szCs w:val="28"/>
          <w:shd w:val="clear" w:color="auto" w:fill="FFFFFF"/>
        </w:rPr>
        <w:t xml:space="preserve">an thanh tra nhân dân </w:t>
      </w:r>
      <w:r w:rsidR="00D071D7" w:rsidRPr="00136EC8">
        <w:rPr>
          <w:color w:val="000000" w:themeColor="text1"/>
          <w:sz w:val="28"/>
          <w:szCs w:val="28"/>
          <w:shd w:val="clear" w:color="auto" w:fill="FFFFFF"/>
        </w:rPr>
        <w:t xml:space="preserve">trường MN </w:t>
      </w:r>
      <w:r w:rsidR="003F069E">
        <w:rPr>
          <w:color w:val="000000" w:themeColor="text1"/>
          <w:sz w:val="28"/>
          <w:szCs w:val="28"/>
          <w:shd w:val="clear" w:color="auto" w:fill="FFFFFF"/>
        </w:rPr>
        <w:t>Xu</w:t>
      </w:r>
      <w:r w:rsidR="003F069E" w:rsidRPr="003F069E">
        <w:rPr>
          <w:color w:val="000000" w:themeColor="text1"/>
          <w:sz w:val="28"/>
          <w:szCs w:val="28"/>
          <w:shd w:val="clear" w:color="auto" w:fill="FFFFFF"/>
        </w:rPr>
        <w:t>â</w:t>
      </w:r>
      <w:r w:rsidR="003F069E">
        <w:rPr>
          <w:color w:val="000000" w:themeColor="text1"/>
          <w:sz w:val="28"/>
          <w:szCs w:val="28"/>
          <w:shd w:val="clear" w:color="auto" w:fill="FFFFFF"/>
        </w:rPr>
        <w:t>n D</w:t>
      </w:r>
      <w:r w:rsidR="003F069E" w:rsidRPr="003F069E">
        <w:rPr>
          <w:color w:val="000000" w:themeColor="text1"/>
          <w:sz w:val="28"/>
          <w:szCs w:val="28"/>
          <w:shd w:val="clear" w:color="auto" w:fill="FFFFFF"/>
        </w:rPr>
        <w:t>ươ</w:t>
      </w:r>
      <w:r w:rsidR="003F069E">
        <w:rPr>
          <w:color w:val="000000" w:themeColor="text1"/>
          <w:sz w:val="28"/>
          <w:szCs w:val="28"/>
          <w:shd w:val="clear" w:color="auto" w:fill="FFFFFF"/>
        </w:rPr>
        <w:t xml:space="preserve">ng </w:t>
      </w:r>
      <w:r w:rsidR="00D071D7" w:rsidRPr="00136EC8">
        <w:rPr>
          <w:color w:val="000000" w:themeColor="text1"/>
          <w:sz w:val="28"/>
          <w:szCs w:val="28"/>
          <w:shd w:val="clear" w:color="auto" w:fill="FFFFFF"/>
        </w:rPr>
        <w:t>xây dựng Q</w:t>
      </w:r>
      <w:r w:rsidRPr="00136EC8">
        <w:rPr>
          <w:color w:val="000000" w:themeColor="text1"/>
          <w:sz w:val="28"/>
          <w:szCs w:val="28"/>
          <w:shd w:val="clear" w:color="auto" w:fill="FFFFFF"/>
        </w:rPr>
        <w:t xml:space="preserve">uy chế </w:t>
      </w:r>
      <w:r w:rsidR="00D071D7" w:rsidRPr="00136EC8">
        <w:rPr>
          <w:color w:val="000000" w:themeColor="text1"/>
          <w:sz w:val="28"/>
          <w:szCs w:val="28"/>
          <w:shd w:val="clear" w:color="auto" w:fill="FFFFFF"/>
        </w:rPr>
        <w:t>phối hợp giữa Ban giám hiệu và B</w:t>
      </w:r>
      <w:r w:rsidRPr="00136EC8">
        <w:rPr>
          <w:color w:val="000000" w:themeColor="text1"/>
          <w:sz w:val="28"/>
          <w:szCs w:val="28"/>
          <w:shd w:val="clear" w:color="auto" w:fill="FFFFFF"/>
        </w:rPr>
        <w:t xml:space="preserve">an thanh tra nhân dân </w:t>
      </w:r>
      <w:r w:rsidR="0068367F">
        <w:rPr>
          <w:color w:val="000000" w:themeColor="text1"/>
          <w:sz w:val="28"/>
          <w:szCs w:val="28"/>
          <w:shd w:val="clear" w:color="auto" w:fill="FFFFFF"/>
        </w:rPr>
        <w:t>năm học 202</w:t>
      </w:r>
      <w:r w:rsidR="00392A1E">
        <w:rPr>
          <w:color w:val="000000" w:themeColor="text1"/>
          <w:sz w:val="28"/>
          <w:szCs w:val="28"/>
          <w:shd w:val="clear" w:color="auto" w:fill="FFFFFF"/>
        </w:rPr>
        <w:t>2</w:t>
      </w:r>
      <w:r w:rsidR="0068367F">
        <w:rPr>
          <w:color w:val="000000" w:themeColor="text1"/>
          <w:sz w:val="28"/>
          <w:szCs w:val="28"/>
          <w:shd w:val="clear" w:color="auto" w:fill="FFFFFF"/>
        </w:rPr>
        <w:t>–202</w:t>
      </w:r>
      <w:r w:rsidR="00392A1E">
        <w:rPr>
          <w:color w:val="000000" w:themeColor="text1"/>
          <w:sz w:val="28"/>
          <w:szCs w:val="28"/>
          <w:shd w:val="clear" w:color="auto" w:fill="FFFFFF"/>
        </w:rPr>
        <w:t>3</w:t>
      </w:r>
      <w:r w:rsidR="00876E7E">
        <w:rPr>
          <w:color w:val="000000" w:themeColor="text1"/>
          <w:sz w:val="28"/>
          <w:szCs w:val="28"/>
          <w:shd w:val="clear" w:color="auto" w:fill="FFFFFF"/>
        </w:rPr>
        <w:t xml:space="preserve"> </w:t>
      </w:r>
      <w:r w:rsidRPr="00136EC8">
        <w:rPr>
          <w:color w:val="000000" w:themeColor="text1"/>
          <w:sz w:val="28"/>
          <w:szCs w:val="28"/>
          <w:shd w:val="clear" w:color="auto" w:fill="FFFFFF"/>
        </w:rPr>
        <w:t>như sau:</w:t>
      </w:r>
    </w:p>
    <w:p w:rsidR="00CE1505" w:rsidRPr="00136EC8" w:rsidRDefault="00D071D7" w:rsidP="006A6707">
      <w:pPr>
        <w:pStyle w:val="NormalWeb"/>
        <w:shd w:val="clear" w:color="auto" w:fill="FFFFFF"/>
        <w:spacing w:before="0" w:beforeAutospacing="0" w:after="0" w:afterAutospacing="0" w:line="276" w:lineRule="auto"/>
        <w:ind w:firstLine="450"/>
        <w:jc w:val="both"/>
        <w:rPr>
          <w:b/>
          <w:color w:val="000000" w:themeColor="text1"/>
          <w:sz w:val="28"/>
          <w:szCs w:val="28"/>
          <w:shd w:val="clear" w:color="auto" w:fill="FFFFFF"/>
        </w:rPr>
      </w:pPr>
      <w:r w:rsidRPr="00136EC8">
        <w:rPr>
          <w:b/>
          <w:color w:val="000000" w:themeColor="text1"/>
          <w:sz w:val="28"/>
          <w:szCs w:val="28"/>
          <w:shd w:val="clear" w:color="auto" w:fill="FFFFFF"/>
        </w:rPr>
        <w:t>I.</w:t>
      </w:r>
      <w:r w:rsidR="00CE1505" w:rsidRPr="00136EC8">
        <w:rPr>
          <w:b/>
          <w:color w:val="000000" w:themeColor="text1"/>
          <w:sz w:val="28"/>
          <w:szCs w:val="28"/>
          <w:shd w:val="clear" w:color="auto" w:fill="FFFFFF"/>
        </w:rPr>
        <w:t xml:space="preserve"> N</w:t>
      </w:r>
      <w:r w:rsidR="00F03D80" w:rsidRPr="00136EC8">
        <w:rPr>
          <w:b/>
          <w:color w:val="000000" w:themeColor="text1"/>
          <w:sz w:val="28"/>
          <w:szCs w:val="28"/>
          <w:shd w:val="clear" w:color="auto" w:fill="FFFFFF"/>
        </w:rPr>
        <w:t>GUYÊN TÁC CHUNG:</w:t>
      </w:r>
    </w:p>
    <w:p w:rsidR="00CE1505" w:rsidRPr="00136EC8" w:rsidRDefault="00CE1505" w:rsidP="006A6707">
      <w:pPr>
        <w:pStyle w:val="NormalWeb"/>
        <w:shd w:val="clear" w:color="auto" w:fill="FFFFFF"/>
        <w:spacing w:before="0" w:beforeAutospacing="0" w:after="0" w:afterAutospacing="0" w:line="288" w:lineRule="auto"/>
        <w:ind w:firstLine="450"/>
        <w:jc w:val="both"/>
        <w:rPr>
          <w:color w:val="000000" w:themeColor="text1"/>
          <w:sz w:val="28"/>
          <w:szCs w:val="28"/>
          <w:shd w:val="clear" w:color="auto" w:fill="FFFFFF"/>
        </w:rPr>
      </w:pPr>
      <w:r w:rsidRPr="00136EC8">
        <w:rPr>
          <w:color w:val="000000" w:themeColor="text1"/>
          <w:sz w:val="28"/>
          <w:szCs w:val="28"/>
          <w:shd w:val="clear" w:color="auto" w:fill="FFFFFF"/>
        </w:rPr>
        <w:t>Đảm bảo nguyên tắc tôn trọng sự lãnh đạo của Chi bộ Đảng theo nguyên tắc tập dân chủ, thực hiện tốt chức năng, tr</w:t>
      </w:r>
      <w:r w:rsidR="00136EC8">
        <w:rPr>
          <w:color w:val="000000" w:themeColor="text1"/>
          <w:sz w:val="28"/>
          <w:szCs w:val="28"/>
          <w:shd w:val="clear" w:color="auto" w:fill="FFFFFF"/>
        </w:rPr>
        <w:t>ách nhiệm, nhiệm vụ của mỗi bên, Ban giám hiệu</w:t>
      </w:r>
      <w:r w:rsidRPr="00136EC8">
        <w:rPr>
          <w:color w:val="000000" w:themeColor="text1"/>
          <w:sz w:val="28"/>
          <w:szCs w:val="28"/>
          <w:shd w:val="clear" w:color="auto" w:fill="FFFFFF"/>
        </w:rPr>
        <w:t xml:space="preserve"> thực hiện nhiệm vụ</w:t>
      </w:r>
      <w:r w:rsidR="00817D96" w:rsidRPr="00136EC8">
        <w:rPr>
          <w:color w:val="000000" w:themeColor="text1"/>
          <w:sz w:val="28"/>
          <w:szCs w:val="28"/>
          <w:shd w:val="clear" w:color="auto" w:fill="FFFFFF"/>
        </w:rPr>
        <w:t xml:space="preserve"> chỉ đạo</w:t>
      </w:r>
      <w:r w:rsidR="00136EC8">
        <w:rPr>
          <w:color w:val="000000" w:themeColor="text1"/>
          <w:sz w:val="28"/>
          <w:szCs w:val="28"/>
          <w:shd w:val="clear" w:color="auto" w:fill="FFFFFF"/>
        </w:rPr>
        <w:t xml:space="preserve"> các hoạt động trong nhà trường,</w:t>
      </w:r>
      <w:r w:rsidR="00817D96" w:rsidRPr="00136EC8">
        <w:rPr>
          <w:color w:val="000000" w:themeColor="text1"/>
          <w:sz w:val="28"/>
          <w:szCs w:val="28"/>
          <w:shd w:val="clear" w:color="auto" w:fill="FFFFFF"/>
        </w:rPr>
        <w:t xml:space="preserve"> Ban TTNDthực hiện việc giám sát kiểm tra các hoạt động của nhà trường</w:t>
      </w:r>
      <w:r w:rsidR="00D071D7" w:rsidRPr="00136EC8">
        <w:rPr>
          <w:color w:val="000000" w:themeColor="text1"/>
          <w:sz w:val="28"/>
          <w:szCs w:val="28"/>
          <w:shd w:val="clear" w:color="auto" w:fill="FFFFFF"/>
        </w:rPr>
        <w:t>,</w:t>
      </w:r>
      <w:r w:rsidR="00817D96" w:rsidRPr="00136EC8">
        <w:rPr>
          <w:color w:val="000000" w:themeColor="text1"/>
          <w:sz w:val="28"/>
          <w:szCs w:val="28"/>
          <w:shd w:val="clear" w:color="auto" w:fill="FFFFFF"/>
        </w:rPr>
        <w:t xml:space="preserve"> nhằm thực hiện tốt các chức năng của Ban TTND:</w:t>
      </w:r>
    </w:p>
    <w:p w:rsidR="00D071D7" w:rsidRPr="00136EC8" w:rsidRDefault="00D071D7" w:rsidP="006A6707">
      <w:pPr>
        <w:shd w:val="clear" w:color="auto" w:fill="FFFFFF"/>
        <w:spacing w:after="0" w:line="288" w:lineRule="auto"/>
        <w:ind w:firstLine="450"/>
        <w:jc w:val="both"/>
        <w:rPr>
          <w:rFonts w:ascii="Times New Roman" w:eastAsia="Times New Roman" w:hAnsi="Times New Roman"/>
          <w:color w:val="000000" w:themeColor="text1"/>
          <w:sz w:val="28"/>
          <w:szCs w:val="28"/>
        </w:rPr>
      </w:pPr>
      <w:r w:rsidRPr="00136EC8">
        <w:rPr>
          <w:rFonts w:ascii="Times New Roman" w:eastAsia="Times New Roman" w:hAnsi="Times New Roman"/>
          <w:color w:val="000000" w:themeColor="text1"/>
          <w:sz w:val="28"/>
          <w:szCs w:val="28"/>
        </w:rPr>
        <w:t>- Giám sát việc thực hiện đường lối, chính sách của Đảng và pháp luật Nhà nướ</w:t>
      </w:r>
      <w:r w:rsidR="00136EC8">
        <w:rPr>
          <w:rFonts w:ascii="Times New Roman" w:eastAsia="Times New Roman" w:hAnsi="Times New Roman"/>
          <w:color w:val="000000" w:themeColor="text1"/>
          <w:sz w:val="28"/>
          <w:szCs w:val="28"/>
        </w:rPr>
        <w:t>c; Việc thực hiện các nội quy, Q</w:t>
      </w:r>
      <w:r w:rsidRPr="00136EC8">
        <w:rPr>
          <w:rFonts w:ascii="Times New Roman" w:eastAsia="Times New Roman" w:hAnsi="Times New Roman"/>
          <w:color w:val="000000" w:themeColor="text1"/>
          <w:sz w:val="28"/>
          <w:szCs w:val="28"/>
        </w:rPr>
        <w:t>uy chế do</w:t>
      </w:r>
      <w:r w:rsidR="00136EC8">
        <w:rPr>
          <w:rFonts w:ascii="Times New Roman" w:eastAsia="Times New Roman" w:hAnsi="Times New Roman"/>
          <w:color w:val="000000" w:themeColor="text1"/>
          <w:sz w:val="28"/>
          <w:szCs w:val="28"/>
        </w:rPr>
        <w:t xml:space="preserve"> trường, ngành đề ra của CB,CC,</w:t>
      </w:r>
      <w:r w:rsidRPr="00136EC8">
        <w:rPr>
          <w:rFonts w:ascii="Times New Roman" w:eastAsia="Times New Roman" w:hAnsi="Times New Roman"/>
          <w:color w:val="000000" w:themeColor="text1"/>
          <w:sz w:val="28"/>
          <w:szCs w:val="28"/>
        </w:rPr>
        <w:t>VC.</w:t>
      </w:r>
    </w:p>
    <w:p w:rsidR="00D071D7" w:rsidRPr="00136EC8" w:rsidRDefault="006A6707" w:rsidP="006A6707">
      <w:pPr>
        <w:shd w:val="clear" w:color="auto" w:fill="FFFFFF"/>
        <w:spacing w:after="0" w:line="288" w:lineRule="auto"/>
        <w:ind w:firstLine="450"/>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w:t>
      </w:r>
      <w:r w:rsidR="00D071D7" w:rsidRPr="00136EC8">
        <w:rPr>
          <w:rFonts w:ascii="Times New Roman" w:eastAsia="Times New Roman" w:hAnsi="Times New Roman"/>
          <w:color w:val="000000" w:themeColor="text1"/>
          <w:sz w:val="28"/>
          <w:szCs w:val="28"/>
        </w:rPr>
        <w:t xml:space="preserve"> Giám sát việc t</w:t>
      </w:r>
      <w:r w:rsidR="00136EC8">
        <w:rPr>
          <w:rFonts w:ascii="Times New Roman" w:eastAsia="Times New Roman" w:hAnsi="Times New Roman"/>
          <w:color w:val="000000" w:themeColor="text1"/>
          <w:sz w:val="28"/>
          <w:szCs w:val="28"/>
        </w:rPr>
        <w:t xml:space="preserve">hực hiện Nghị quyết </w:t>
      </w:r>
      <w:r w:rsidR="0068367F">
        <w:rPr>
          <w:rFonts w:ascii="Times New Roman" w:eastAsia="Times New Roman" w:hAnsi="Times New Roman"/>
          <w:color w:val="000000" w:themeColor="text1"/>
          <w:sz w:val="28"/>
          <w:szCs w:val="28"/>
        </w:rPr>
        <w:t>năm học 202</w:t>
      </w:r>
      <w:r w:rsidR="00392A1E">
        <w:rPr>
          <w:rFonts w:ascii="Times New Roman" w:eastAsia="Times New Roman" w:hAnsi="Times New Roman"/>
          <w:color w:val="000000" w:themeColor="text1"/>
          <w:sz w:val="28"/>
          <w:szCs w:val="28"/>
        </w:rPr>
        <w:t>2</w:t>
      </w:r>
      <w:r w:rsidR="00876E7E">
        <w:rPr>
          <w:rFonts w:ascii="Times New Roman" w:eastAsia="Times New Roman" w:hAnsi="Times New Roman"/>
          <w:color w:val="000000" w:themeColor="text1"/>
          <w:sz w:val="28"/>
          <w:szCs w:val="28"/>
        </w:rPr>
        <w:t xml:space="preserve"> - 202</w:t>
      </w:r>
      <w:r w:rsidR="00392A1E">
        <w:rPr>
          <w:rFonts w:ascii="Times New Roman" w:eastAsia="Times New Roman" w:hAnsi="Times New Roman"/>
          <w:color w:val="000000" w:themeColor="text1"/>
          <w:sz w:val="28"/>
          <w:szCs w:val="28"/>
        </w:rPr>
        <w:t>3</w:t>
      </w:r>
      <w:r w:rsidR="00D071D7" w:rsidRPr="00136EC8">
        <w:rPr>
          <w:rFonts w:ascii="Times New Roman" w:eastAsia="Times New Roman" w:hAnsi="Times New Roman"/>
          <w:color w:val="000000" w:themeColor="text1"/>
          <w:sz w:val="28"/>
          <w:szCs w:val="28"/>
        </w:rPr>
        <w:t xml:space="preserve"> của đơn vị.</w:t>
      </w:r>
    </w:p>
    <w:p w:rsidR="00D071D7" w:rsidRPr="00136EC8" w:rsidRDefault="00D071D7" w:rsidP="006A6707">
      <w:pPr>
        <w:shd w:val="clear" w:color="auto" w:fill="FFFFFF"/>
        <w:spacing w:after="0" w:line="288" w:lineRule="auto"/>
        <w:ind w:firstLine="450"/>
        <w:jc w:val="both"/>
        <w:rPr>
          <w:rFonts w:ascii="Times New Roman" w:eastAsia="Times New Roman" w:hAnsi="Times New Roman"/>
          <w:color w:val="000000" w:themeColor="text1"/>
          <w:sz w:val="28"/>
          <w:szCs w:val="28"/>
        </w:rPr>
      </w:pPr>
      <w:r w:rsidRPr="00136EC8">
        <w:rPr>
          <w:rFonts w:ascii="Times New Roman" w:eastAsia="Times New Roman" w:hAnsi="Times New Roman"/>
          <w:color w:val="000000" w:themeColor="text1"/>
          <w:sz w:val="28"/>
          <w:szCs w:val="28"/>
        </w:rPr>
        <w:t>- Giám sát việc thực hiện Quy chế chi tiêu nội bộ, mua sắm trang thiết bị trong nhà trường</w:t>
      </w:r>
      <w:r w:rsidR="00136EC8">
        <w:rPr>
          <w:rFonts w:ascii="Times New Roman" w:eastAsia="Times New Roman" w:hAnsi="Times New Roman"/>
          <w:color w:val="000000" w:themeColor="text1"/>
          <w:sz w:val="28"/>
          <w:szCs w:val="28"/>
        </w:rPr>
        <w:t>,</w:t>
      </w:r>
      <w:r w:rsidRPr="00136EC8">
        <w:rPr>
          <w:rFonts w:ascii="Times New Roman" w:eastAsia="Times New Roman" w:hAnsi="Times New Roman"/>
          <w:color w:val="000000" w:themeColor="text1"/>
          <w:sz w:val="28"/>
          <w:szCs w:val="28"/>
        </w:rPr>
        <w:t xml:space="preserve"> cũng như việc xây dựng tu sửa cơ sở vật chất trường học.</w:t>
      </w:r>
    </w:p>
    <w:p w:rsidR="00D071D7" w:rsidRPr="00136EC8" w:rsidRDefault="00D071D7" w:rsidP="006A6707">
      <w:pPr>
        <w:shd w:val="clear" w:color="auto" w:fill="FFFFFF"/>
        <w:spacing w:after="0" w:line="288" w:lineRule="auto"/>
        <w:ind w:firstLine="450"/>
        <w:jc w:val="both"/>
        <w:rPr>
          <w:rFonts w:ascii="Times New Roman" w:eastAsia="Times New Roman" w:hAnsi="Times New Roman"/>
          <w:color w:val="000000" w:themeColor="text1"/>
          <w:sz w:val="28"/>
          <w:szCs w:val="28"/>
        </w:rPr>
      </w:pPr>
      <w:r w:rsidRPr="00136EC8">
        <w:rPr>
          <w:rFonts w:ascii="Times New Roman" w:eastAsia="Times New Roman" w:hAnsi="Times New Roman"/>
          <w:color w:val="000000" w:themeColor="text1"/>
          <w:sz w:val="28"/>
          <w:szCs w:val="28"/>
        </w:rPr>
        <w:t>- Tham gia giải quyết hoặc giám sát việc giải quy</w:t>
      </w:r>
      <w:r w:rsidR="00136EC8">
        <w:rPr>
          <w:rFonts w:ascii="Times New Roman" w:eastAsia="Times New Roman" w:hAnsi="Times New Roman"/>
          <w:color w:val="000000" w:themeColor="text1"/>
          <w:sz w:val="28"/>
          <w:szCs w:val="28"/>
        </w:rPr>
        <w:t>ết khiếu nại, tố cáo của CB,CC,</w:t>
      </w:r>
      <w:r w:rsidRPr="00136EC8">
        <w:rPr>
          <w:rFonts w:ascii="Times New Roman" w:eastAsia="Times New Roman" w:hAnsi="Times New Roman"/>
          <w:color w:val="000000" w:themeColor="text1"/>
          <w:sz w:val="28"/>
          <w:szCs w:val="28"/>
        </w:rPr>
        <w:t>VC trong đơn vị.</w:t>
      </w:r>
    </w:p>
    <w:p w:rsidR="00D071D7" w:rsidRPr="00136EC8" w:rsidRDefault="00D071D7" w:rsidP="006A6707">
      <w:pPr>
        <w:shd w:val="clear" w:color="auto" w:fill="FFFFFF"/>
        <w:spacing w:after="0" w:line="288" w:lineRule="auto"/>
        <w:ind w:firstLine="450"/>
        <w:jc w:val="both"/>
        <w:rPr>
          <w:rFonts w:ascii="Times New Roman" w:eastAsia="Times New Roman" w:hAnsi="Times New Roman"/>
          <w:color w:val="000000" w:themeColor="text1"/>
          <w:sz w:val="28"/>
          <w:szCs w:val="28"/>
        </w:rPr>
      </w:pPr>
      <w:r w:rsidRPr="00136EC8">
        <w:rPr>
          <w:rFonts w:ascii="Times New Roman" w:eastAsia="Times New Roman" w:hAnsi="Times New Roman"/>
          <w:color w:val="000000" w:themeColor="text1"/>
          <w:sz w:val="28"/>
          <w:szCs w:val="28"/>
        </w:rPr>
        <w:t>- Ki</w:t>
      </w:r>
      <w:r w:rsidR="00136EC8">
        <w:rPr>
          <w:rFonts w:ascii="Times New Roman" w:eastAsia="Times New Roman" w:hAnsi="Times New Roman"/>
          <w:color w:val="000000" w:themeColor="text1"/>
          <w:sz w:val="28"/>
          <w:szCs w:val="28"/>
        </w:rPr>
        <w:t>ểm tra khi được Hiệu trưởng ra Q</w:t>
      </w:r>
      <w:r w:rsidRPr="00136EC8">
        <w:rPr>
          <w:rFonts w:ascii="Times New Roman" w:eastAsia="Times New Roman" w:hAnsi="Times New Roman"/>
          <w:color w:val="000000" w:themeColor="text1"/>
          <w:sz w:val="28"/>
          <w:szCs w:val="28"/>
        </w:rPr>
        <w:t>uyết định hoặc khi cấp trên yêu cầu.</w:t>
      </w:r>
    </w:p>
    <w:p w:rsidR="00D071D7" w:rsidRPr="00136EC8" w:rsidRDefault="00D071D7" w:rsidP="006A6707">
      <w:pPr>
        <w:shd w:val="clear" w:color="auto" w:fill="FFFFFF"/>
        <w:spacing w:after="0" w:line="288" w:lineRule="auto"/>
        <w:ind w:firstLine="450"/>
        <w:jc w:val="both"/>
        <w:rPr>
          <w:rFonts w:ascii="Times New Roman" w:eastAsia="Times New Roman" w:hAnsi="Times New Roman"/>
          <w:color w:val="000000" w:themeColor="text1"/>
          <w:sz w:val="28"/>
          <w:szCs w:val="28"/>
        </w:rPr>
      </w:pPr>
      <w:r w:rsidRPr="00136EC8">
        <w:rPr>
          <w:rFonts w:ascii="Times New Roman" w:eastAsia="Times New Roman" w:hAnsi="Times New Roman"/>
          <w:color w:val="000000" w:themeColor="text1"/>
          <w:sz w:val="28"/>
          <w:szCs w:val="28"/>
        </w:rPr>
        <w:t>- Giám sát việc thanh toán chế độ tiền lương, tiền bù vào lương, tiền tàu xe, tiền kiêm nhiệm cho tất cả cán bộ công chức.</w:t>
      </w:r>
    </w:p>
    <w:p w:rsidR="00D071D7" w:rsidRPr="00136EC8" w:rsidRDefault="00D071D7" w:rsidP="006A6707">
      <w:pPr>
        <w:shd w:val="clear" w:color="auto" w:fill="FFFFFF"/>
        <w:spacing w:after="0" w:line="288" w:lineRule="auto"/>
        <w:ind w:firstLine="450"/>
        <w:jc w:val="both"/>
        <w:rPr>
          <w:rFonts w:ascii="Times New Roman" w:eastAsia="Times New Roman" w:hAnsi="Times New Roman"/>
          <w:color w:val="000000" w:themeColor="text1"/>
          <w:sz w:val="28"/>
          <w:szCs w:val="28"/>
        </w:rPr>
      </w:pPr>
      <w:r w:rsidRPr="00136EC8">
        <w:rPr>
          <w:rFonts w:ascii="Times New Roman" w:eastAsia="Times New Roman" w:hAnsi="Times New Roman"/>
          <w:color w:val="000000" w:themeColor="text1"/>
          <w:sz w:val="28"/>
          <w:szCs w:val="28"/>
        </w:rPr>
        <w:lastRenderedPageBreak/>
        <w:t>- Kiểm tra khi có những dấu hiệu vi phạm liên quan đến quyền lợi của CB,CC,VC về tài chính, khen thưởng, kỷ luật...</w:t>
      </w:r>
    </w:p>
    <w:p w:rsidR="00D071D7" w:rsidRPr="00136EC8" w:rsidRDefault="00876E7E" w:rsidP="006A6707">
      <w:pPr>
        <w:shd w:val="clear" w:color="auto" w:fill="FFFFFF"/>
        <w:spacing w:after="0" w:line="288" w:lineRule="auto"/>
        <w:ind w:firstLine="450"/>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Giám sát việc thực hiện Quy chế dân chủ</w:t>
      </w:r>
      <w:r w:rsidR="00D071D7" w:rsidRPr="00136EC8">
        <w:rPr>
          <w:rFonts w:ascii="Times New Roman" w:eastAsia="Times New Roman" w:hAnsi="Times New Roman"/>
          <w:color w:val="000000" w:themeColor="text1"/>
          <w:sz w:val="28"/>
          <w:szCs w:val="28"/>
        </w:rPr>
        <w:t xml:space="preserve"> trong trường học.</w:t>
      </w:r>
    </w:p>
    <w:p w:rsidR="00D071D7" w:rsidRPr="00136EC8" w:rsidRDefault="00D071D7" w:rsidP="006A6707">
      <w:pPr>
        <w:shd w:val="clear" w:color="auto" w:fill="FFFFFF"/>
        <w:spacing w:after="0" w:line="288" w:lineRule="auto"/>
        <w:ind w:firstLine="450"/>
        <w:jc w:val="both"/>
        <w:rPr>
          <w:rFonts w:ascii="Times New Roman" w:eastAsia="Times New Roman" w:hAnsi="Times New Roman"/>
          <w:color w:val="000000" w:themeColor="text1"/>
          <w:sz w:val="28"/>
          <w:szCs w:val="28"/>
        </w:rPr>
      </w:pPr>
      <w:r w:rsidRPr="00136EC8">
        <w:rPr>
          <w:rFonts w:ascii="Times New Roman" w:eastAsia="Times New Roman" w:hAnsi="Times New Roman"/>
          <w:color w:val="000000" w:themeColor="text1"/>
          <w:sz w:val="28"/>
          <w:szCs w:val="28"/>
        </w:rPr>
        <w:t>- Giám sát việc cấp phát vở, hỗ trợ tiền ăn trưa cho trẻ 5 tuổi, chi phí học tập cho học sinh trong học kỳ, năm học.</w:t>
      </w:r>
    </w:p>
    <w:p w:rsidR="00D071D7" w:rsidRPr="00136EC8" w:rsidRDefault="006A6707" w:rsidP="006A6707">
      <w:pPr>
        <w:shd w:val="clear" w:color="auto" w:fill="FFFFFF"/>
        <w:spacing w:after="0" w:line="288" w:lineRule="auto"/>
        <w:ind w:firstLine="450"/>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w:t>
      </w:r>
      <w:r w:rsidR="00D071D7" w:rsidRPr="00136EC8">
        <w:rPr>
          <w:rFonts w:ascii="Times New Roman" w:eastAsia="Times New Roman" w:hAnsi="Times New Roman"/>
          <w:color w:val="000000" w:themeColor="text1"/>
          <w:sz w:val="28"/>
          <w:szCs w:val="28"/>
        </w:rPr>
        <w:t xml:space="preserve"> Theo dõi việc thực hiện kết luận, kiến nghị của các đoàn thanh tra khi về thanh tra đơn vị mình.</w:t>
      </w:r>
    </w:p>
    <w:p w:rsidR="006A74C7" w:rsidRPr="00136EC8" w:rsidRDefault="006A74C7" w:rsidP="006A6707">
      <w:pPr>
        <w:pStyle w:val="NormalWeb"/>
        <w:shd w:val="clear" w:color="auto" w:fill="FFFFFF"/>
        <w:spacing w:before="0" w:beforeAutospacing="0" w:after="0" w:afterAutospacing="0" w:line="288" w:lineRule="auto"/>
        <w:ind w:firstLine="450"/>
        <w:jc w:val="both"/>
        <w:rPr>
          <w:b/>
          <w:color w:val="000000" w:themeColor="text1"/>
          <w:sz w:val="28"/>
          <w:szCs w:val="28"/>
          <w:shd w:val="clear" w:color="auto" w:fill="FFFFFF"/>
        </w:rPr>
      </w:pPr>
      <w:r w:rsidRPr="00136EC8">
        <w:rPr>
          <w:b/>
          <w:color w:val="000000" w:themeColor="text1"/>
          <w:sz w:val="28"/>
          <w:szCs w:val="28"/>
          <w:shd w:val="clear" w:color="auto" w:fill="FFFFFF"/>
        </w:rPr>
        <w:t>II</w:t>
      </w:r>
      <w:r w:rsidR="00D071D7" w:rsidRPr="00136EC8">
        <w:rPr>
          <w:b/>
          <w:color w:val="000000" w:themeColor="text1"/>
          <w:sz w:val="28"/>
          <w:szCs w:val="28"/>
          <w:shd w:val="clear" w:color="auto" w:fill="FFFFFF"/>
        </w:rPr>
        <w:t>. T</w:t>
      </w:r>
      <w:r w:rsidR="00F03D80" w:rsidRPr="00136EC8">
        <w:rPr>
          <w:b/>
          <w:color w:val="000000" w:themeColor="text1"/>
          <w:sz w:val="28"/>
          <w:szCs w:val="28"/>
          <w:shd w:val="clear" w:color="auto" w:fill="FFFFFF"/>
        </w:rPr>
        <w:t xml:space="preserve">RÁCH NHIỆM CỦA BAN GIÁM HIỆU: </w:t>
      </w:r>
    </w:p>
    <w:p w:rsidR="006A74C7" w:rsidRPr="00136EC8" w:rsidRDefault="006A74C7" w:rsidP="006A6707">
      <w:pPr>
        <w:pStyle w:val="NormalWeb"/>
        <w:shd w:val="clear" w:color="auto" w:fill="FFFFFF"/>
        <w:spacing w:before="0" w:beforeAutospacing="0" w:after="0" w:afterAutospacing="0" w:line="288" w:lineRule="auto"/>
        <w:ind w:firstLine="450"/>
        <w:jc w:val="both"/>
        <w:rPr>
          <w:color w:val="000000" w:themeColor="text1"/>
          <w:sz w:val="28"/>
          <w:szCs w:val="28"/>
          <w:shd w:val="clear" w:color="auto" w:fill="FFFFFF"/>
        </w:rPr>
      </w:pPr>
      <w:r w:rsidRPr="00136EC8">
        <w:rPr>
          <w:color w:val="000000" w:themeColor="text1"/>
          <w:sz w:val="28"/>
          <w:szCs w:val="28"/>
          <w:shd w:val="clear" w:color="auto" w:fill="FFFFFF"/>
        </w:rPr>
        <w:t>- Tổ chức bộ máy nhà trường</w:t>
      </w:r>
      <w:r w:rsidR="00D071D7" w:rsidRPr="00136EC8">
        <w:rPr>
          <w:color w:val="000000" w:themeColor="text1"/>
          <w:sz w:val="28"/>
          <w:szCs w:val="28"/>
          <w:shd w:val="clear" w:color="auto" w:fill="FFFFFF"/>
        </w:rPr>
        <w:t>.</w:t>
      </w:r>
    </w:p>
    <w:p w:rsidR="006A74C7" w:rsidRPr="00136EC8" w:rsidRDefault="00D071D7" w:rsidP="006A6707">
      <w:pPr>
        <w:pStyle w:val="NormalWeb"/>
        <w:shd w:val="clear" w:color="auto" w:fill="FFFFFF"/>
        <w:spacing w:before="0" w:beforeAutospacing="0" w:after="0" w:afterAutospacing="0" w:line="288" w:lineRule="auto"/>
        <w:ind w:firstLine="450"/>
        <w:jc w:val="both"/>
        <w:rPr>
          <w:color w:val="000000" w:themeColor="text1"/>
          <w:sz w:val="28"/>
          <w:szCs w:val="28"/>
          <w:shd w:val="clear" w:color="auto" w:fill="FFFFFF"/>
        </w:rPr>
      </w:pPr>
      <w:r w:rsidRPr="00136EC8">
        <w:rPr>
          <w:color w:val="000000" w:themeColor="text1"/>
          <w:sz w:val="28"/>
          <w:szCs w:val="28"/>
          <w:shd w:val="clear" w:color="auto" w:fill="FFFFFF"/>
        </w:rPr>
        <w:t>- Phối hợp với Công đoàn nhà trường, B</w:t>
      </w:r>
      <w:r w:rsidR="006A74C7" w:rsidRPr="00136EC8">
        <w:rPr>
          <w:color w:val="000000" w:themeColor="text1"/>
          <w:sz w:val="28"/>
          <w:szCs w:val="28"/>
          <w:shd w:val="clear" w:color="auto" w:fill="FFFFFF"/>
        </w:rPr>
        <w:t>an thanh tra nhân dân xây dựng kế hoạch và tổ chức thực hiện nhiệm vụ năm học</w:t>
      </w:r>
      <w:r w:rsidRPr="00136EC8">
        <w:rPr>
          <w:color w:val="000000" w:themeColor="text1"/>
          <w:sz w:val="28"/>
          <w:szCs w:val="28"/>
          <w:shd w:val="clear" w:color="auto" w:fill="FFFFFF"/>
        </w:rPr>
        <w:t>.</w:t>
      </w:r>
    </w:p>
    <w:p w:rsidR="006A74C7" w:rsidRPr="00136EC8" w:rsidRDefault="006A74C7" w:rsidP="006A6707">
      <w:pPr>
        <w:pStyle w:val="NormalWeb"/>
        <w:shd w:val="clear" w:color="auto" w:fill="FFFFFF"/>
        <w:spacing w:before="0" w:beforeAutospacing="0" w:after="0" w:afterAutospacing="0" w:line="288" w:lineRule="auto"/>
        <w:ind w:firstLine="450"/>
        <w:jc w:val="both"/>
        <w:rPr>
          <w:color w:val="000000" w:themeColor="text1"/>
          <w:sz w:val="28"/>
          <w:szCs w:val="28"/>
          <w:shd w:val="clear" w:color="auto" w:fill="FFFFFF"/>
        </w:rPr>
      </w:pPr>
      <w:r w:rsidRPr="00136EC8">
        <w:rPr>
          <w:color w:val="000000" w:themeColor="text1"/>
          <w:sz w:val="28"/>
          <w:szCs w:val="28"/>
          <w:shd w:val="clear" w:color="auto" w:fill="FFFFFF"/>
        </w:rPr>
        <w:t>- Quản lý giáo viên, nhân viên, trẻ mầm non, phân công công tác, kiểm tra đánh giá việc thực hiện nhiệm vụ của cán bộ, giáo viên nhân viên.</w:t>
      </w:r>
    </w:p>
    <w:p w:rsidR="006A74C7" w:rsidRPr="00136EC8" w:rsidRDefault="006A74C7" w:rsidP="006A6707">
      <w:pPr>
        <w:pStyle w:val="NormalWeb"/>
        <w:shd w:val="clear" w:color="auto" w:fill="FFFFFF"/>
        <w:spacing w:before="0" w:beforeAutospacing="0" w:after="0" w:afterAutospacing="0" w:line="288" w:lineRule="auto"/>
        <w:ind w:firstLine="450"/>
        <w:jc w:val="both"/>
        <w:rPr>
          <w:color w:val="000000" w:themeColor="text1"/>
          <w:sz w:val="28"/>
          <w:szCs w:val="28"/>
          <w:shd w:val="clear" w:color="auto" w:fill="FFFFFF"/>
        </w:rPr>
      </w:pPr>
      <w:r w:rsidRPr="00136EC8">
        <w:rPr>
          <w:color w:val="000000" w:themeColor="text1"/>
          <w:sz w:val="28"/>
          <w:szCs w:val="28"/>
          <w:shd w:val="clear" w:color="auto" w:fill="FFFFFF"/>
        </w:rPr>
        <w:t xml:space="preserve">- Quản lý và tổ chức chăm sóc </w:t>
      </w:r>
      <w:r w:rsidR="00D071D7" w:rsidRPr="00136EC8">
        <w:rPr>
          <w:color w:val="000000" w:themeColor="text1"/>
          <w:sz w:val="28"/>
          <w:szCs w:val="28"/>
          <w:shd w:val="clear" w:color="auto" w:fill="FFFFFF"/>
        </w:rPr>
        <w:t xml:space="preserve">và </w:t>
      </w:r>
      <w:r w:rsidRPr="00136EC8">
        <w:rPr>
          <w:color w:val="000000" w:themeColor="text1"/>
          <w:sz w:val="28"/>
          <w:szCs w:val="28"/>
          <w:shd w:val="clear" w:color="auto" w:fill="FFFFFF"/>
        </w:rPr>
        <w:t>giáo dục trẻ mầm non</w:t>
      </w:r>
      <w:r w:rsidR="00D071D7" w:rsidRPr="00136EC8">
        <w:rPr>
          <w:color w:val="000000" w:themeColor="text1"/>
          <w:sz w:val="28"/>
          <w:szCs w:val="28"/>
          <w:shd w:val="clear" w:color="auto" w:fill="FFFFFF"/>
        </w:rPr>
        <w:t>.</w:t>
      </w:r>
    </w:p>
    <w:p w:rsidR="006A74C7" w:rsidRPr="00136EC8" w:rsidRDefault="006A74C7" w:rsidP="006A6707">
      <w:pPr>
        <w:pStyle w:val="NormalWeb"/>
        <w:shd w:val="clear" w:color="auto" w:fill="FFFFFF"/>
        <w:spacing w:before="0" w:beforeAutospacing="0" w:after="0" w:afterAutospacing="0" w:line="288" w:lineRule="auto"/>
        <w:ind w:firstLine="450"/>
        <w:jc w:val="both"/>
        <w:rPr>
          <w:color w:val="000000" w:themeColor="text1"/>
          <w:sz w:val="28"/>
          <w:szCs w:val="28"/>
          <w:shd w:val="clear" w:color="auto" w:fill="FFFFFF"/>
        </w:rPr>
      </w:pPr>
      <w:r w:rsidRPr="00136EC8">
        <w:rPr>
          <w:color w:val="000000" w:themeColor="text1"/>
          <w:sz w:val="28"/>
          <w:szCs w:val="28"/>
          <w:shd w:val="clear" w:color="auto" w:fill="FFFFFF"/>
        </w:rPr>
        <w:t>- Quản lý hành chính, tài chính, tài sản.</w:t>
      </w:r>
    </w:p>
    <w:p w:rsidR="006A74C7" w:rsidRPr="00136EC8" w:rsidRDefault="008B6E6B" w:rsidP="006A6707">
      <w:pPr>
        <w:pStyle w:val="NormalWeb"/>
        <w:shd w:val="clear" w:color="auto" w:fill="FFFFFF"/>
        <w:spacing w:before="0" w:beforeAutospacing="0" w:after="0" w:afterAutospacing="0" w:line="288" w:lineRule="auto"/>
        <w:ind w:firstLine="450"/>
        <w:jc w:val="both"/>
        <w:rPr>
          <w:color w:val="000000" w:themeColor="text1"/>
          <w:sz w:val="28"/>
          <w:szCs w:val="28"/>
          <w:shd w:val="clear" w:color="auto" w:fill="FFFFFF"/>
        </w:rPr>
      </w:pPr>
      <w:r w:rsidRPr="00136EC8">
        <w:rPr>
          <w:color w:val="000000" w:themeColor="text1"/>
          <w:sz w:val="28"/>
          <w:szCs w:val="28"/>
          <w:shd w:val="clear" w:color="auto" w:fill="FFFFFF"/>
        </w:rPr>
        <w:t xml:space="preserve">- Thực hiện đầy đủ các chế độ chính sách của nhà nước đối với cán bộ, giáo viên, nhân viên và </w:t>
      </w:r>
      <w:r w:rsidR="00D071D7" w:rsidRPr="00136EC8">
        <w:rPr>
          <w:color w:val="000000" w:themeColor="text1"/>
          <w:sz w:val="28"/>
          <w:szCs w:val="28"/>
          <w:shd w:val="clear" w:color="auto" w:fill="FFFFFF"/>
        </w:rPr>
        <w:t>trẻ mầm non; Tổ chức thực hiện Q</w:t>
      </w:r>
      <w:r w:rsidRPr="00136EC8">
        <w:rPr>
          <w:color w:val="000000" w:themeColor="text1"/>
          <w:sz w:val="28"/>
          <w:szCs w:val="28"/>
          <w:shd w:val="clear" w:color="auto" w:fill="FFFFFF"/>
        </w:rPr>
        <w:t xml:space="preserve">uy chế dân chủ trong hoạt động của nhà trường. </w:t>
      </w:r>
    </w:p>
    <w:p w:rsidR="008B6E6B" w:rsidRPr="00136EC8" w:rsidRDefault="008B6E6B" w:rsidP="006A6707">
      <w:pPr>
        <w:pStyle w:val="NormalWeb"/>
        <w:shd w:val="clear" w:color="auto" w:fill="FFFFFF"/>
        <w:spacing w:before="0" w:beforeAutospacing="0" w:after="0" w:afterAutospacing="0" w:line="288" w:lineRule="auto"/>
        <w:ind w:firstLine="450"/>
        <w:jc w:val="both"/>
        <w:rPr>
          <w:color w:val="000000" w:themeColor="text1"/>
          <w:sz w:val="28"/>
          <w:szCs w:val="28"/>
          <w:shd w:val="clear" w:color="auto" w:fill="FFFFFF"/>
        </w:rPr>
      </w:pPr>
      <w:r w:rsidRPr="00136EC8">
        <w:rPr>
          <w:color w:val="000000" w:themeColor="text1"/>
          <w:sz w:val="28"/>
          <w:szCs w:val="28"/>
          <w:shd w:val="clear" w:color="auto" w:fill="FFFFFF"/>
        </w:rPr>
        <w:t>- Tạo điều kiện thuận lợi đảm bảo điều ki</w:t>
      </w:r>
      <w:r w:rsidR="00D071D7" w:rsidRPr="00136EC8">
        <w:rPr>
          <w:color w:val="000000" w:themeColor="text1"/>
          <w:sz w:val="28"/>
          <w:szCs w:val="28"/>
          <w:shd w:val="clear" w:color="auto" w:fill="FFFFFF"/>
        </w:rPr>
        <w:t>ện và phương tiện cần thiết để B</w:t>
      </w:r>
      <w:r w:rsidRPr="00136EC8">
        <w:rPr>
          <w:color w:val="000000" w:themeColor="text1"/>
          <w:sz w:val="28"/>
          <w:szCs w:val="28"/>
          <w:shd w:val="clear" w:color="auto" w:fill="FFFFFF"/>
        </w:rPr>
        <w:t>an thanh tra nhân dân tổ chức giám sát, theo dõi các hoạt động của nhà trường.</w:t>
      </w:r>
    </w:p>
    <w:p w:rsidR="00F03D80" w:rsidRPr="00136EC8" w:rsidRDefault="00D071D7" w:rsidP="006A6707">
      <w:pPr>
        <w:pStyle w:val="NormalWeb"/>
        <w:shd w:val="clear" w:color="auto" w:fill="FFFFFF"/>
        <w:spacing w:before="0" w:beforeAutospacing="0" w:after="0" w:afterAutospacing="0" w:line="288" w:lineRule="auto"/>
        <w:ind w:firstLine="450"/>
        <w:jc w:val="both"/>
        <w:rPr>
          <w:b/>
          <w:color w:val="000000" w:themeColor="text1"/>
          <w:sz w:val="28"/>
          <w:szCs w:val="28"/>
          <w:shd w:val="clear" w:color="auto" w:fill="FFFFFF"/>
        </w:rPr>
      </w:pPr>
      <w:r w:rsidRPr="00136EC8">
        <w:rPr>
          <w:b/>
          <w:color w:val="000000" w:themeColor="text1"/>
          <w:sz w:val="28"/>
          <w:szCs w:val="28"/>
          <w:shd w:val="clear" w:color="auto" w:fill="FFFFFF"/>
        </w:rPr>
        <w:t>III. T</w:t>
      </w:r>
      <w:r w:rsidR="00F03D80" w:rsidRPr="00136EC8">
        <w:rPr>
          <w:b/>
          <w:color w:val="000000" w:themeColor="text1"/>
          <w:sz w:val="28"/>
          <w:szCs w:val="28"/>
          <w:shd w:val="clear" w:color="auto" w:fill="FFFFFF"/>
        </w:rPr>
        <w:t xml:space="preserve">RÁCH NHIỆM CỦA BAN THANH TRA NHÂN DÂN: </w:t>
      </w:r>
    </w:p>
    <w:p w:rsidR="00884DCF" w:rsidRPr="00136EC8" w:rsidRDefault="00884DCF" w:rsidP="006A6707">
      <w:pPr>
        <w:pStyle w:val="NormalWeb"/>
        <w:shd w:val="clear" w:color="auto" w:fill="FFFFFF"/>
        <w:spacing w:before="0" w:beforeAutospacing="0" w:after="0" w:afterAutospacing="0" w:line="288" w:lineRule="auto"/>
        <w:ind w:firstLine="450"/>
        <w:jc w:val="both"/>
        <w:rPr>
          <w:color w:val="000000" w:themeColor="text1"/>
          <w:sz w:val="28"/>
          <w:szCs w:val="28"/>
        </w:rPr>
      </w:pPr>
      <w:r w:rsidRPr="00136EC8">
        <w:rPr>
          <w:color w:val="000000" w:themeColor="text1"/>
          <w:sz w:val="28"/>
          <w:szCs w:val="28"/>
        </w:rPr>
        <w:t>Ban TTND hoạt động theo nguyên tắc khách quan, công khai, dân ch</w:t>
      </w:r>
      <w:r w:rsidR="00D071D7" w:rsidRPr="00136EC8">
        <w:rPr>
          <w:color w:val="000000" w:themeColor="text1"/>
          <w:sz w:val="28"/>
          <w:szCs w:val="28"/>
        </w:rPr>
        <w:t>ủ và kịp thời, đúng pháp luật</w:t>
      </w:r>
      <w:r w:rsidRPr="00136EC8">
        <w:rPr>
          <w:color w:val="000000" w:themeColor="text1"/>
          <w:sz w:val="28"/>
          <w:szCs w:val="28"/>
        </w:rPr>
        <w:t>; không làm cản trở hoạt động bình thường của đối tượng thanh tra; thực hiện chế độ làm việc tập thể và biểu quyết thiểu số phục tùng đa số; chịu trách nhiệm trực tiếp với hành vi thực hiện nhiệm vụ của mình trước BC</w:t>
      </w:r>
      <w:r w:rsidR="00F03D80" w:rsidRPr="00136EC8">
        <w:rPr>
          <w:color w:val="000000" w:themeColor="text1"/>
          <w:sz w:val="28"/>
          <w:szCs w:val="28"/>
        </w:rPr>
        <w:t xml:space="preserve">HCĐCS và trước Hội nghị cán bộ </w:t>
      </w:r>
      <w:r w:rsidRPr="00136EC8">
        <w:rPr>
          <w:color w:val="000000" w:themeColor="text1"/>
          <w:sz w:val="28"/>
          <w:szCs w:val="28"/>
        </w:rPr>
        <w:t>công chức theo nhiệm vụ được phân công.</w:t>
      </w:r>
    </w:p>
    <w:p w:rsidR="00884DCF" w:rsidRPr="00136EC8" w:rsidRDefault="00884DCF" w:rsidP="006A6707">
      <w:pPr>
        <w:shd w:val="clear" w:color="auto" w:fill="FFFFFF"/>
        <w:spacing w:after="0" w:line="288" w:lineRule="auto"/>
        <w:ind w:firstLine="450"/>
        <w:rPr>
          <w:rFonts w:ascii="Helvetica" w:eastAsia="Times New Roman" w:hAnsi="Helvetica" w:cs="Helvetica"/>
          <w:color w:val="000000" w:themeColor="text1"/>
          <w:sz w:val="28"/>
          <w:szCs w:val="28"/>
        </w:rPr>
      </w:pPr>
      <w:r w:rsidRPr="00136EC8">
        <w:rPr>
          <w:rFonts w:ascii="Times New Roman" w:eastAsia="Times New Roman" w:hAnsi="Times New Roman" w:cs="Times New Roman"/>
          <w:b/>
          <w:bCs/>
          <w:color w:val="000000" w:themeColor="text1"/>
          <w:sz w:val="28"/>
          <w:szCs w:val="28"/>
        </w:rPr>
        <w:t>1</w:t>
      </w:r>
      <w:r w:rsidR="00F03D80" w:rsidRPr="00136EC8">
        <w:rPr>
          <w:rFonts w:ascii="Times New Roman" w:eastAsia="Times New Roman" w:hAnsi="Times New Roman" w:cs="Times New Roman"/>
          <w:b/>
          <w:bCs/>
          <w:color w:val="000000" w:themeColor="text1"/>
          <w:sz w:val="28"/>
          <w:szCs w:val="28"/>
        </w:rPr>
        <w:t>.</w:t>
      </w:r>
      <w:r w:rsidRPr="00136EC8">
        <w:rPr>
          <w:rFonts w:ascii="Times New Roman" w:eastAsia="Times New Roman" w:hAnsi="Times New Roman" w:cs="Times New Roman"/>
          <w:b/>
          <w:bCs/>
          <w:color w:val="000000" w:themeColor="text1"/>
          <w:sz w:val="28"/>
          <w:szCs w:val="28"/>
        </w:rPr>
        <w:t> Nhiệm vụ giám sát:</w:t>
      </w:r>
    </w:p>
    <w:p w:rsidR="00884DCF" w:rsidRPr="00136EC8" w:rsidRDefault="00884DCF" w:rsidP="006A6707">
      <w:pPr>
        <w:shd w:val="clear" w:color="auto" w:fill="FFFFFF"/>
        <w:spacing w:after="0" w:line="288" w:lineRule="auto"/>
        <w:ind w:firstLine="450"/>
        <w:jc w:val="both"/>
        <w:rPr>
          <w:rFonts w:ascii="Helvetica" w:eastAsia="Times New Roman" w:hAnsi="Helvetica" w:cs="Helvetica"/>
          <w:color w:val="000000" w:themeColor="text1"/>
          <w:sz w:val="20"/>
          <w:szCs w:val="20"/>
        </w:rPr>
      </w:pPr>
      <w:r w:rsidRPr="00136EC8">
        <w:rPr>
          <w:rFonts w:ascii="Times New Roman" w:eastAsia="Times New Roman" w:hAnsi="Times New Roman" w:cs="Times New Roman"/>
          <w:color w:val="000000" w:themeColor="text1"/>
          <w:sz w:val="28"/>
          <w:szCs w:val="28"/>
        </w:rPr>
        <w:t>Việc thực hiện chủ trương, chính sách của Đảng, pháp luật của Nhà nước, nhiệm vụ năm học của đơn vị, trường học.</w:t>
      </w:r>
    </w:p>
    <w:p w:rsidR="00884DCF" w:rsidRPr="00136EC8" w:rsidRDefault="00884DCF" w:rsidP="006A6707">
      <w:pPr>
        <w:shd w:val="clear" w:color="auto" w:fill="FFFFFF"/>
        <w:spacing w:after="0" w:line="288" w:lineRule="auto"/>
        <w:ind w:firstLine="450"/>
        <w:jc w:val="both"/>
        <w:rPr>
          <w:rFonts w:ascii="Helvetica" w:eastAsia="Times New Roman" w:hAnsi="Helvetica" w:cs="Helvetica"/>
          <w:color w:val="000000" w:themeColor="text1"/>
          <w:sz w:val="20"/>
          <w:szCs w:val="20"/>
        </w:rPr>
      </w:pPr>
      <w:r w:rsidRPr="00136EC8">
        <w:rPr>
          <w:rFonts w:ascii="Times New Roman" w:eastAsia="Times New Roman" w:hAnsi="Times New Roman" w:cs="Times New Roman"/>
          <w:color w:val="000000" w:themeColor="text1"/>
          <w:sz w:val="28"/>
          <w:szCs w:val="28"/>
        </w:rPr>
        <w:t>Việc sử dụng kinh phí hoạt động từ nguồn ngân sách Nhà nước, chấp hành chế độ quản lý tài chính, tài sản và công tác tự kiểm tra tài chính của đơn vị, trường học.             </w:t>
      </w:r>
    </w:p>
    <w:p w:rsidR="00884DCF" w:rsidRPr="00136EC8" w:rsidRDefault="00F03D80" w:rsidP="006A6707">
      <w:pPr>
        <w:shd w:val="clear" w:color="auto" w:fill="FFFFFF"/>
        <w:spacing w:after="0" w:line="288" w:lineRule="auto"/>
        <w:ind w:firstLine="450"/>
        <w:jc w:val="both"/>
        <w:rPr>
          <w:rFonts w:ascii="Helvetica" w:eastAsia="Times New Roman" w:hAnsi="Helvetica" w:cs="Helvetica"/>
          <w:color w:val="000000" w:themeColor="text1"/>
          <w:sz w:val="28"/>
          <w:szCs w:val="28"/>
        </w:rPr>
      </w:pPr>
      <w:r w:rsidRPr="00136EC8">
        <w:rPr>
          <w:rFonts w:ascii="Times New Roman" w:eastAsia="Times New Roman" w:hAnsi="Times New Roman" w:cs="Times New Roman"/>
          <w:color w:val="000000" w:themeColor="text1"/>
          <w:sz w:val="28"/>
          <w:szCs w:val="28"/>
        </w:rPr>
        <w:t>Việc thực hiện N</w:t>
      </w:r>
      <w:r w:rsidR="00884DCF" w:rsidRPr="00136EC8">
        <w:rPr>
          <w:rFonts w:ascii="Times New Roman" w:eastAsia="Times New Roman" w:hAnsi="Times New Roman" w:cs="Times New Roman"/>
          <w:color w:val="000000" w:themeColor="text1"/>
          <w:sz w:val="28"/>
          <w:szCs w:val="28"/>
        </w:rPr>
        <w:t>ghị quyết của Hội nghị CBCC, nội quy, quy chế của nhà trường.</w:t>
      </w:r>
    </w:p>
    <w:p w:rsidR="00884DCF" w:rsidRPr="00136EC8" w:rsidRDefault="00884DCF" w:rsidP="006A6707">
      <w:pPr>
        <w:shd w:val="clear" w:color="auto" w:fill="FFFFFF"/>
        <w:spacing w:after="0" w:line="288" w:lineRule="auto"/>
        <w:ind w:firstLine="450"/>
        <w:jc w:val="both"/>
        <w:rPr>
          <w:rFonts w:ascii="Helvetica" w:eastAsia="Times New Roman" w:hAnsi="Helvetica" w:cs="Helvetica"/>
          <w:color w:val="000000" w:themeColor="text1"/>
          <w:sz w:val="28"/>
          <w:szCs w:val="28"/>
        </w:rPr>
      </w:pPr>
      <w:r w:rsidRPr="00136EC8">
        <w:rPr>
          <w:rFonts w:ascii="Times New Roman" w:eastAsia="Times New Roman" w:hAnsi="Times New Roman" w:cs="Times New Roman"/>
          <w:color w:val="000000" w:themeColor="text1"/>
          <w:sz w:val="28"/>
          <w:szCs w:val="28"/>
        </w:rPr>
        <w:t>Việc thực hiện các chế độ chính sách đối với cán bộ, giáo viên, công nhân viên theo quy định của pháp luật.</w:t>
      </w:r>
    </w:p>
    <w:p w:rsidR="00884DCF" w:rsidRPr="00136EC8" w:rsidRDefault="00F03D80" w:rsidP="006A6707">
      <w:pPr>
        <w:shd w:val="clear" w:color="auto" w:fill="FFFFFF"/>
        <w:spacing w:after="0" w:line="288" w:lineRule="auto"/>
        <w:ind w:firstLine="450"/>
        <w:jc w:val="both"/>
        <w:rPr>
          <w:rFonts w:ascii="Helvetica" w:eastAsia="Times New Roman" w:hAnsi="Helvetica" w:cs="Helvetica"/>
          <w:color w:val="000000" w:themeColor="text1"/>
          <w:sz w:val="28"/>
          <w:szCs w:val="28"/>
        </w:rPr>
      </w:pPr>
      <w:r w:rsidRPr="00136EC8">
        <w:rPr>
          <w:rFonts w:ascii="Times New Roman" w:eastAsia="Times New Roman" w:hAnsi="Times New Roman" w:cs="Times New Roman"/>
          <w:color w:val="000000" w:themeColor="text1"/>
          <w:sz w:val="28"/>
          <w:szCs w:val="28"/>
        </w:rPr>
        <w:lastRenderedPageBreak/>
        <w:t>Việc thực hiện N</w:t>
      </w:r>
      <w:r w:rsidR="00884DCF" w:rsidRPr="00136EC8">
        <w:rPr>
          <w:rFonts w:ascii="Times New Roman" w:eastAsia="Times New Roman" w:hAnsi="Times New Roman" w:cs="Times New Roman"/>
          <w:color w:val="000000" w:themeColor="text1"/>
          <w:sz w:val="28"/>
          <w:szCs w:val="28"/>
        </w:rPr>
        <w:t>ghị quyết của Hội nghị CBCC, nội quy, quy chế của nhà trường.</w:t>
      </w:r>
    </w:p>
    <w:p w:rsidR="00884DCF" w:rsidRPr="00136EC8" w:rsidRDefault="00884DCF" w:rsidP="006A6707">
      <w:pPr>
        <w:shd w:val="clear" w:color="auto" w:fill="FFFFFF"/>
        <w:spacing w:after="0" w:line="288" w:lineRule="auto"/>
        <w:ind w:firstLine="450"/>
        <w:jc w:val="both"/>
        <w:rPr>
          <w:rFonts w:ascii="Helvetica" w:eastAsia="Times New Roman" w:hAnsi="Helvetica" w:cs="Helvetica"/>
          <w:color w:val="000000" w:themeColor="text1"/>
          <w:sz w:val="28"/>
          <w:szCs w:val="28"/>
        </w:rPr>
      </w:pPr>
      <w:r w:rsidRPr="00136EC8">
        <w:rPr>
          <w:rFonts w:ascii="Times New Roman" w:eastAsia="Times New Roman" w:hAnsi="Times New Roman" w:cs="Times New Roman"/>
          <w:color w:val="000000" w:themeColor="text1"/>
          <w:sz w:val="28"/>
          <w:szCs w:val="28"/>
        </w:rPr>
        <w:t>Việc thực hiện các kết l</w:t>
      </w:r>
      <w:r w:rsidR="00F03D80" w:rsidRPr="00136EC8">
        <w:rPr>
          <w:rFonts w:ascii="Times New Roman" w:eastAsia="Times New Roman" w:hAnsi="Times New Roman" w:cs="Times New Roman"/>
          <w:color w:val="000000" w:themeColor="text1"/>
          <w:sz w:val="28"/>
          <w:szCs w:val="28"/>
        </w:rPr>
        <w:t>uận, Quyết định, kiến nghị của T</w:t>
      </w:r>
      <w:r w:rsidRPr="00136EC8">
        <w:rPr>
          <w:rFonts w:ascii="Times New Roman" w:eastAsia="Times New Roman" w:hAnsi="Times New Roman" w:cs="Times New Roman"/>
          <w:color w:val="000000" w:themeColor="text1"/>
          <w:sz w:val="28"/>
          <w:szCs w:val="28"/>
        </w:rPr>
        <w:t>hanh tra cấp trên, việc giải quyết các khiếu nại, tố cáo của nhà trường.</w:t>
      </w:r>
    </w:p>
    <w:p w:rsidR="00884DCF" w:rsidRPr="00136EC8" w:rsidRDefault="00F03D80" w:rsidP="006A6707">
      <w:pPr>
        <w:shd w:val="clear" w:color="auto" w:fill="FFFFFF"/>
        <w:spacing w:after="0" w:line="288" w:lineRule="auto"/>
        <w:ind w:firstLine="450"/>
        <w:rPr>
          <w:rFonts w:ascii="Helvetica" w:eastAsia="Times New Roman" w:hAnsi="Helvetica" w:cs="Helvetica"/>
          <w:color w:val="000000" w:themeColor="text1"/>
          <w:sz w:val="28"/>
          <w:szCs w:val="28"/>
        </w:rPr>
      </w:pPr>
      <w:r w:rsidRPr="00136EC8">
        <w:rPr>
          <w:rFonts w:ascii="Times New Roman" w:eastAsia="Times New Roman" w:hAnsi="Times New Roman" w:cs="Times New Roman"/>
          <w:b/>
          <w:bCs/>
          <w:color w:val="000000" w:themeColor="text1"/>
          <w:sz w:val="28"/>
          <w:szCs w:val="28"/>
        </w:rPr>
        <w:t>2.</w:t>
      </w:r>
      <w:r w:rsidR="00884DCF" w:rsidRPr="00136EC8">
        <w:rPr>
          <w:rFonts w:ascii="Times New Roman" w:eastAsia="Times New Roman" w:hAnsi="Times New Roman" w:cs="Times New Roman"/>
          <w:b/>
          <w:bCs/>
          <w:color w:val="000000" w:themeColor="text1"/>
          <w:sz w:val="28"/>
          <w:szCs w:val="28"/>
        </w:rPr>
        <w:t> Nhiệm vụ kiểm tra:</w:t>
      </w:r>
    </w:p>
    <w:p w:rsidR="00884DCF" w:rsidRPr="00136EC8" w:rsidRDefault="00884DCF" w:rsidP="006A6707">
      <w:pPr>
        <w:shd w:val="clear" w:color="auto" w:fill="FFFFFF"/>
        <w:spacing w:after="0" w:line="288" w:lineRule="auto"/>
        <w:ind w:firstLine="450"/>
        <w:rPr>
          <w:rFonts w:ascii="Helvetica" w:eastAsia="Times New Roman" w:hAnsi="Helvetica" w:cs="Helvetica"/>
          <w:color w:val="000000" w:themeColor="text1"/>
          <w:sz w:val="28"/>
          <w:szCs w:val="28"/>
        </w:rPr>
      </w:pPr>
      <w:r w:rsidRPr="00136EC8">
        <w:rPr>
          <w:rFonts w:ascii="Times New Roman" w:eastAsia="Times New Roman" w:hAnsi="Times New Roman" w:cs="Times New Roman"/>
          <w:color w:val="000000" w:themeColor="text1"/>
          <w:sz w:val="28"/>
          <w:szCs w:val="28"/>
        </w:rPr>
        <w:t>Ban TTND được tiến hành kiểm tra khi:</w:t>
      </w:r>
    </w:p>
    <w:p w:rsidR="00884DCF" w:rsidRPr="00136EC8" w:rsidRDefault="00F03D80" w:rsidP="006A6707">
      <w:pPr>
        <w:shd w:val="clear" w:color="auto" w:fill="FFFFFF"/>
        <w:spacing w:after="0" w:line="288" w:lineRule="auto"/>
        <w:ind w:firstLine="450"/>
        <w:jc w:val="both"/>
        <w:rPr>
          <w:rFonts w:ascii="Helvetica" w:eastAsia="Times New Roman" w:hAnsi="Helvetica" w:cs="Helvetica"/>
          <w:color w:val="000000" w:themeColor="text1"/>
          <w:sz w:val="28"/>
          <w:szCs w:val="28"/>
        </w:rPr>
      </w:pPr>
      <w:r w:rsidRPr="00136EC8">
        <w:rPr>
          <w:rFonts w:ascii="Times New Roman" w:eastAsia="Times New Roman" w:hAnsi="Times New Roman" w:cs="Times New Roman"/>
          <w:color w:val="000000" w:themeColor="text1"/>
          <w:sz w:val="28"/>
          <w:szCs w:val="28"/>
        </w:rPr>
        <w:t>Thanh tra cấp trên yêu cầu - Hiệu trưởng ra Q</w:t>
      </w:r>
      <w:r w:rsidR="00884DCF" w:rsidRPr="00136EC8">
        <w:rPr>
          <w:rFonts w:ascii="Times New Roman" w:eastAsia="Times New Roman" w:hAnsi="Times New Roman" w:cs="Times New Roman"/>
          <w:color w:val="000000" w:themeColor="text1"/>
          <w:sz w:val="28"/>
          <w:szCs w:val="28"/>
        </w:rPr>
        <w:t>uyết định.</w:t>
      </w:r>
    </w:p>
    <w:p w:rsidR="00884DCF" w:rsidRPr="00136EC8" w:rsidRDefault="00F03D80" w:rsidP="006A6707">
      <w:pPr>
        <w:shd w:val="clear" w:color="auto" w:fill="FFFFFF"/>
        <w:spacing w:after="0" w:line="288" w:lineRule="auto"/>
        <w:ind w:firstLine="450"/>
        <w:jc w:val="both"/>
        <w:rPr>
          <w:rFonts w:ascii="Helvetica" w:eastAsia="Times New Roman" w:hAnsi="Helvetica" w:cs="Helvetica"/>
          <w:color w:val="000000" w:themeColor="text1"/>
          <w:sz w:val="28"/>
          <w:szCs w:val="28"/>
        </w:rPr>
      </w:pPr>
      <w:r w:rsidRPr="00136EC8">
        <w:rPr>
          <w:rFonts w:ascii="Times New Roman" w:eastAsia="Times New Roman" w:hAnsi="Times New Roman" w:cs="Times New Roman"/>
          <w:color w:val="000000" w:themeColor="text1"/>
          <w:sz w:val="28"/>
          <w:szCs w:val="28"/>
        </w:rPr>
        <w:t>Tham gia các cuộc kiểm tra mà H</w:t>
      </w:r>
      <w:r w:rsidR="00884DCF" w:rsidRPr="00136EC8">
        <w:rPr>
          <w:rFonts w:ascii="Times New Roman" w:eastAsia="Times New Roman" w:hAnsi="Times New Roman" w:cs="Times New Roman"/>
          <w:color w:val="000000" w:themeColor="text1"/>
          <w:sz w:val="28"/>
          <w:szCs w:val="28"/>
        </w:rPr>
        <w:t>iệu trưởng yêu cầu để đảm bảo cho kiểm tra được khách quan. Kiểm tra khi có đơn khiếu tố, khiếu nại.</w:t>
      </w:r>
    </w:p>
    <w:p w:rsidR="00884DCF" w:rsidRPr="00136EC8" w:rsidRDefault="00884DCF" w:rsidP="006A6707">
      <w:pPr>
        <w:shd w:val="clear" w:color="auto" w:fill="FFFFFF"/>
        <w:spacing w:after="0" w:line="288" w:lineRule="auto"/>
        <w:ind w:firstLine="450"/>
        <w:jc w:val="both"/>
        <w:rPr>
          <w:rFonts w:ascii="Helvetica" w:eastAsia="Times New Roman" w:hAnsi="Helvetica" w:cs="Helvetica"/>
          <w:color w:val="000000" w:themeColor="text1"/>
          <w:sz w:val="28"/>
          <w:szCs w:val="28"/>
        </w:rPr>
      </w:pPr>
      <w:r w:rsidRPr="00136EC8">
        <w:rPr>
          <w:rFonts w:ascii="Times New Roman" w:eastAsia="Times New Roman" w:hAnsi="Times New Roman" w:cs="Times New Roman"/>
          <w:color w:val="000000" w:themeColor="text1"/>
          <w:sz w:val="28"/>
          <w:szCs w:val="28"/>
        </w:rPr>
        <w:t>Khi phát hiện vi phạm liên quan trực tiếp đến việc thực hiện chính sách lao động và tiền lương, tiền thưởng, các chính sách xã hội thì báo cá</w:t>
      </w:r>
      <w:r w:rsidR="00F03D80" w:rsidRPr="00136EC8">
        <w:rPr>
          <w:rFonts w:ascii="Times New Roman" w:eastAsia="Times New Roman" w:hAnsi="Times New Roman" w:cs="Times New Roman"/>
          <w:color w:val="000000" w:themeColor="text1"/>
          <w:sz w:val="28"/>
          <w:szCs w:val="28"/>
        </w:rPr>
        <w:t>o BCH Công đoàn, kiến nghị với Hiệu trưởng để Hiệu trưởng ra Q</w:t>
      </w:r>
      <w:r w:rsidRPr="00136EC8">
        <w:rPr>
          <w:rFonts w:ascii="Times New Roman" w:eastAsia="Times New Roman" w:hAnsi="Times New Roman" w:cs="Times New Roman"/>
          <w:color w:val="000000" w:themeColor="text1"/>
          <w:sz w:val="28"/>
          <w:szCs w:val="28"/>
        </w:rPr>
        <w:t>uyết định kiểm tra.</w:t>
      </w:r>
    </w:p>
    <w:p w:rsidR="00884DCF" w:rsidRPr="00136EC8" w:rsidRDefault="00884DCF" w:rsidP="006A6707">
      <w:pPr>
        <w:shd w:val="clear" w:color="auto" w:fill="FFFFFF"/>
        <w:spacing w:after="0" w:line="288" w:lineRule="auto"/>
        <w:ind w:firstLine="450"/>
        <w:jc w:val="both"/>
        <w:rPr>
          <w:rFonts w:ascii="Helvetica" w:eastAsia="Times New Roman" w:hAnsi="Helvetica" w:cs="Helvetica"/>
          <w:color w:val="000000" w:themeColor="text1"/>
          <w:sz w:val="28"/>
          <w:szCs w:val="28"/>
        </w:rPr>
      </w:pPr>
      <w:r w:rsidRPr="00136EC8">
        <w:rPr>
          <w:rFonts w:ascii="Times New Roman" w:eastAsia="Times New Roman" w:hAnsi="Times New Roman" w:cs="Times New Roman"/>
          <w:color w:val="000000" w:themeColor="text1"/>
          <w:sz w:val="28"/>
          <w:szCs w:val="28"/>
        </w:rPr>
        <w:t>Khi kiểm tra phải tiến hành đúng các thủ tục do nhà nước quy định. Không được công bố kết luận kiểm tra khi chưa có ý kiế</w:t>
      </w:r>
      <w:r w:rsidR="00F03D80" w:rsidRPr="00136EC8">
        <w:rPr>
          <w:rFonts w:ascii="Times New Roman" w:eastAsia="Times New Roman" w:hAnsi="Times New Roman" w:cs="Times New Roman"/>
          <w:color w:val="000000" w:themeColor="text1"/>
          <w:sz w:val="28"/>
          <w:szCs w:val="28"/>
        </w:rPr>
        <w:t>n chỉ đạo của BCH Công đoàn và H</w:t>
      </w:r>
      <w:r w:rsidRPr="00136EC8">
        <w:rPr>
          <w:rFonts w:ascii="Times New Roman" w:eastAsia="Times New Roman" w:hAnsi="Times New Roman" w:cs="Times New Roman"/>
          <w:color w:val="000000" w:themeColor="text1"/>
          <w:sz w:val="28"/>
          <w:szCs w:val="28"/>
        </w:rPr>
        <w:t>iệu trưởng.</w:t>
      </w:r>
    </w:p>
    <w:p w:rsidR="00884DCF" w:rsidRPr="00136EC8" w:rsidRDefault="00884DCF" w:rsidP="006A6707">
      <w:pPr>
        <w:shd w:val="clear" w:color="auto" w:fill="FFFFFF"/>
        <w:spacing w:after="0" w:line="288" w:lineRule="auto"/>
        <w:ind w:firstLine="450"/>
        <w:jc w:val="both"/>
        <w:rPr>
          <w:rFonts w:ascii="Times New Roman" w:eastAsia="Times New Roman" w:hAnsi="Times New Roman" w:cs="Times New Roman"/>
          <w:color w:val="000000" w:themeColor="text1"/>
          <w:sz w:val="28"/>
          <w:szCs w:val="28"/>
        </w:rPr>
      </w:pPr>
      <w:r w:rsidRPr="00136EC8">
        <w:rPr>
          <w:rFonts w:ascii="Times New Roman" w:eastAsia="Times New Roman" w:hAnsi="Times New Roman" w:cs="Times New Roman"/>
          <w:color w:val="000000" w:themeColor="text1"/>
          <w:sz w:val="28"/>
          <w:szCs w:val="28"/>
        </w:rPr>
        <w:t>Nếu thành viên thanh tra là đối tượng thanh tra kiểm tra</w:t>
      </w:r>
      <w:r w:rsidR="00F03D80" w:rsidRPr="00136EC8">
        <w:rPr>
          <w:rFonts w:ascii="Times New Roman" w:eastAsia="Times New Roman" w:hAnsi="Times New Roman" w:cs="Times New Roman"/>
          <w:color w:val="000000" w:themeColor="text1"/>
          <w:sz w:val="28"/>
          <w:szCs w:val="28"/>
        </w:rPr>
        <w:t>,</w:t>
      </w:r>
      <w:r w:rsidRPr="00136EC8">
        <w:rPr>
          <w:rFonts w:ascii="Times New Roman" w:eastAsia="Times New Roman" w:hAnsi="Times New Roman" w:cs="Times New Roman"/>
          <w:color w:val="000000" w:themeColor="text1"/>
          <w:sz w:val="28"/>
          <w:szCs w:val="28"/>
        </w:rPr>
        <w:t xml:space="preserve"> thì thành viên đó không được tham gia vào tổ chức thanh tra, kiểm tra.</w:t>
      </w:r>
    </w:p>
    <w:p w:rsidR="007E4BC3" w:rsidRPr="00136EC8" w:rsidRDefault="00884DCF" w:rsidP="006A6707">
      <w:pPr>
        <w:shd w:val="clear" w:color="auto" w:fill="FFFFFF"/>
        <w:spacing w:after="0" w:line="288" w:lineRule="auto"/>
        <w:ind w:firstLine="450"/>
        <w:jc w:val="both"/>
        <w:rPr>
          <w:rFonts w:ascii="Times New Roman" w:eastAsia="Times New Roman" w:hAnsi="Times New Roman" w:cs="Times New Roman"/>
          <w:b/>
          <w:color w:val="000000" w:themeColor="text1"/>
          <w:sz w:val="28"/>
          <w:szCs w:val="28"/>
        </w:rPr>
      </w:pPr>
      <w:r w:rsidRPr="00136EC8">
        <w:rPr>
          <w:rFonts w:ascii="Times New Roman" w:eastAsia="Times New Roman" w:hAnsi="Times New Roman" w:cs="Times New Roman"/>
          <w:b/>
          <w:color w:val="000000" w:themeColor="text1"/>
          <w:sz w:val="28"/>
          <w:szCs w:val="28"/>
        </w:rPr>
        <w:t>IV</w:t>
      </w:r>
      <w:r w:rsidR="00F03D80" w:rsidRPr="00136EC8">
        <w:rPr>
          <w:rFonts w:ascii="Times New Roman" w:eastAsia="Times New Roman" w:hAnsi="Times New Roman" w:cs="Times New Roman"/>
          <w:b/>
          <w:color w:val="000000" w:themeColor="text1"/>
          <w:sz w:val="28"/>
          <w:szCs w:val="28"/>
        </w:rPr>
        <w:t>.</w:t>
      </w:r>
      <w:r w:rsidRPr="00136EC8">
        <w:rPr>
          <w:rFonts w:ascii="Times New Roman" w:eastAsia="Times New Roman" w:hAnsi="Times New Roman" w:cs="Times New Roman"/>
          <w:b/>
          <w:color w:val="000000" w:themeColor="text1"/>
          <w:sz w:val="28"/>
          <w:szCs w:val="28"/>
        </w:rPr>
        <w:t xml:space="preserve"> N</w:t>
      </w:r>
      <w:r w:rsidR="00F03D80" w:rsidRPr="00136EC8">
        <w:rPr>
          <w:rFonts w:ascii="Times New Roman" w:eastAsia="Times New Roman" w:hAnsi="Times New Roman" w:cs="Times New Roman"/>
          <w:b/>
          <w:color w:val="000000" w:themeColor="text1"/>
          <w:sz w:val="28"/>
          <w:szCs w:val="28"/>
        </w:rPr>
        <w:t>ỘI DUNG PHỐI HỢP:</w:t>
      </w:r>
    </w:p>
    <w:p w:rsidR="00512D64" w:rsidRPr="00136EC8" w:rsidRDefault="00B52B52" w:rsidP="006A6707">
      <w:pPr>
        <w:shd w:val="clear" w:color="auto" w:fill="FFFFFF"/>
        <w:spacing w:after="0" w:line="288" w:lineRule="auto"/>
        <w:ind w:firstLine="450"/>
        <w:jc w:val="both"/>
        <w:rPr>
          <w:rFonts w:ascii="Times New Roman" w:eastAsia="Times New Roman" w:hAnsi="Times New Roman" w:cs="Times New Roman"/>
          <w:b/>
          <w:color w:val="000000" w:themeColor="text1"/>
          <w:sz w:val="28"/>
          <w:szCs w:val="28"/>
        </w:rPr>
      </w:pPr>
      <w:r w:rsidRPr="00136EC8">
        <w:rPr>
          <w:rFonts w:ascii="Times New Roman" w:eastAsia="Times New Roman" w:hAnsi="Times New Roman" w:cs="Times New Roman"/>
          <w:b/>
          <w:color w:val="000000" w:themeColor="text1"/>
          <w:sz w:val="28"/>
          <w:szCs w:val="28"/>
        </w:rPr>
        <w:t>1.</w:t>
      </w:r>
      <w:r w:rsidR="00512D64" w:rsidRPr="00136EC8">
        <w:rPr>
          <w:rFonts w:ascii="Times New Roman" w:eastAsia="Times New Roman" w:hAnsi="Times New Roman" w:cs="Times New Roman"/>
          <w:b/>
          <w:color w:val="000000" w:themeColor="text1"/>
          <w:sz w:val="28"/>
          <w:szCs w:val="28"/>
        </w:rPr>
        <w:t>Phối hợp tr</w:t>
      </w:r>
      <w:r w:rsidR="00F03D80" w:rsidRPr="00136EC8">
        <w:rPr>
          <w:rFonts w:ascii="Times New Roman" w:eastAsia="Times New Roman" w:hAnsi="Times New Roman" w:cs="Times New Roman"/>
          <w:b/>
          <w:color w:val="000000" w:themeColor="text1"/>
          <w:sz w:val="28"/>
          <w:szCs w:val="28"/>
        </w:rPr>
        <w:t>ách nhiệm trong việc thực hiện Q</w:t>
      </w:r>
      <w:r w:rsidR="00512D64" w:rsidRPr="00136EC8">
        <w:rPr>
          <w:rFonts w:ascii="Times New Roman" w:eastAsia="Times New Roman" w:hAnsi="Times New Roman" w:cs="Times New Roman"/>
          <w:b/>
          <w:color w:val="000000" w:themeColor="text1"/>
          <w:sz w:val="28"/>
          <w:szCs w:val="28"/>
        </w:rPr>
        <w:t>uy chế chuyên môn</w:t>
      </w:r>
      <w:r w:rsidR="00F03D80" w:rsidRPr="00136EC8">
        <w:rPr>
          <w:rFonts w:ascii="Times New Roman" w:eastAsia="Times New Roman" w:hAnsi="Times New Roman" w:cs="Times New Roman"/>
          <w:b/>
          <w:color w:val="000000" w:themeColor="text1"/>
          <w:sz w:val="28"/>
          <w:szCs w:val="28"/>
        </w:rPr>
        <w:t>:</w:t>
      </w:r>
    </w:p>
    <w:p w:rsidR="00512D64" w:rsidRPr="00136EC8" w:rsidRDefault="00512D64" w:rsidP="006A6707">
      <w:pPr>
        <w:shd w:val="clear" w:color="auto" w:fill="FFFFFF"/>
        <w:spacing w:after="0" w:line="288" w:lineRule="auto"/>
        <w:ind w:firstLine="450"/>
        <w:jc w:val="both"/>
        <w:rPr>
          <w:rFonts w:ascii="Times New Roman" w:eastAsia="Times New Roman" w:hAnsi="Times New Roman" w:cs="Times New Roman"/>
          <w:color w:val="000000" w:themeColor="text1"/>
          <w:sz w:val="28"/>
          <w:szCs w:val="28"/>
        </w:rPr>
      </w:pPr>
      <w:r w:rsidRPr="00136EC8">
        <w:rPr>
          <w:rFonts w:ascii="Times New Roman" w:eastAsia="Times New Roman" w:hAnsi="Times New Roman" w:cs="Times New Roman"/>
          <w:color w:val="000000" w:themeColor="text1"/>
          <w:sz w:val="28"/>
          <w:szCs w:val="28"/>
        </w:rPr>
        <w:t>- Ban giám hiệu thông</w:t>
      </w:r>
      <w:r w:rsidR="00F03D80" w:rsidRPr="00136EC8">
        <w:rPr>
          <w:rFonts w:ascii="Times New Roman" w:eastAsia="Times New Roman" w:hAnsi="Times New Roman" w:cs="Times New Roman"/>
          <w:color w:val="000000" w:themeColor="text1"/>
          <w:sz w:val="28"/>
          <w:szCs w:val="28"/>
        </w:rPr>
        <w:t xml:space="preserve"> qua kế hoạch hoạt động tháng, B</w:t>
      </w:r>
      <w:r w:rsidRPr="00136EC8">
        <w:rPr>
          <w:rFonts w:ascii="Times New Roman" w:eastAsia="Times New Roman" w:hAnsi="Times New Roman" w:cs="Times New Roman"/>
          <w:color w:val="000000" w:themeColor="text1"/>
          <w:sz w:val="28"/>
          <w:szCs w:val="28"/>
        </w:rPr>
        <w:t xml:space="preserve">an thanh tra nhân dân dựa trên kế hoạch đó sẽ </w:t>
      </w:r>
      <w:r w:rsidR="00F03D80" w:rsidRPr="00136EC8">
        <w:rPr>
          <w:rFonts w:ascii="Times New Roman" w:eastAsia="Times New Roman" w:hAnsi="Times New Roman" w:cs="Times New Roman"/>
          <w:color w:val="000000" w:themeColor="text1"/>
          <w:sz w:val="28"/>
          <w:szCs w:val="28"/>
        </w:rPr>
        <w:t>giám sát các hoạt động để cùng B</w:t>
      </w:r>
      <w:r w:rsidRPr="00136EC8">
        <w:rPr>
          <w:rFonts w:ascii="Times New Roman" w:eastAsia="Times New Roman" w:hAnsi="Times New Roman" w:cs="Times New Roman"/>
          <w:color w:val="000000" w:themeColor="text1"/>
          <w:sz w:val="28"/>
          <w:szCs w:val="28"/>
        </w:rPr>
        <w:t>an giám hiệu nhắc nhở, đôn đốc cán bộ giá</w:t>
      </w:r>
      <w:r w:rsidR="00F03D80" w:rsidRPr="00136EC8">
        <w:rPr>
          <w:rFonts w:ascii="Times New Roman" w:eastAsia="Times New Roman" w:hAnsi="Times New Roman" w:cs="Times New Roman"/>
          <w:color w:val="000000" w:themeColor="text1"/>
          <w:sz w:val="28"/>
          <w:szCs w:val="28"/>
        </w:rPr>
        <w:t>o viên nhân viên thực hiện tốt Q</w:t>
      </w:r>
      <w:r w:rsidRPr="00136EC8">
        <w:rPr>
          <w:rFonts w:ascii="Times New Roman" w:eastAsia="Times New Roman" w:hAnsi="Times New Roman" w:cs="Times New Roman"/>
          <w:color w:val="000000" w:themeColor="text1"/>
          <w:sz w:val="28"/>
          <w:szCs w:val="28"/>
        </w:rPr>
        <w:t>uy chế chuyên môn.</w:t>
      </w:r>
    </w:p>
    <w:p w:rsidR="00CA5ADD" w:rsidRPr="00136EC8" w:rsidRDefault="00CA5ADD" w:rsidP="006A6707">
      <w:pPr>
        <w:shd w:val="clear" w:color="auto" w:fill="FFFFFF"/>
        <w:spacing w:after="0" w:line="288" w:lineRule="auto"/>
        <w:ind w:firstLine="450"/>
        <w:jc w:val="both"/>
        <w:rPr>
          <w:rFonts w:ascii="Times New Roman" w:eastAsia="Times New Roman" w:hAnsi="Times New Roman" w:cs="Times New Roman"/>
          <w:color w:val="000000" w:themeColor="text1"/>
          <w:sz w:val="28"/>
          <w:szCs w:val="28"/>
        </w:rPr>
      </w:pPr>
      <w:r w:rsidRPr="00136EC8">
        <w:rPr>
          <w:rFonts w:ascii="Times New Roman" w:eastAsia="Times New Roman" w:hAnsi="Times New Roman" w:cs="Times New Roman"/>
          <w:color w:val="000000" w:themeColor="text1"/>
          <w:sz w:val="28"/>
          <w:szCs w:val="28"/>
        </w:rPr>
        <w:t xml:space="preserve">- Ban giám hiệu phối hợp với </w:t>
      </w:r>
      <w:r w:rsidR="00F03D80" w:rsidRPr="00136EC8">
        <w:rPr>
          <w:rFonts w:ascii="Times New Roman" w:eastAsia="Times New Roman" w:hAnsi="Times New Roman" w:cs="Times New Roman"/>
          <w:color w:val="000000" w:themeColor="text1"/>
          <w:sz w:val="28"/>
          <w:szCs w:val="28"/>
        </w:rPr>
        <w:t>B</w:t>
      </w:r>
      <w:r w:rsidRPr="00136EC8">
        <w:rPr>
          <w:rFonts w:ascii="Times New Roman" w:eastAsia="Times New Roman" w:hAnsi="Times New Roman" w:cs="Times New Roman"/>
          <w:color w:val="000000" w:themeColor="text1"/>
          <w:sz w:val="28"/>
          <w:szCs w:val="28"/>
        </w:rPr>
        <w:t>an TTND để kiểm tra công tác nuôi dưỡng, công tác giáo dục và kiểm tra hành chính</w:t>
      </w:r>
      <w:r w:rsidR="00F03D80" w:rsidRPr="00136EC8">
        <w:rPr>
          <w:rFonts w:ascii="Times New Roman" w:eastAsia="Times New Roman" w:hAnsi="Times New Roman" w:cs="Times New Roman"/>
          <w:color w:val="000000" w:themeColor="text1"/>
          <w:sz w:val="28"/>
          <w:szCs w:val="28"/>
        </w:rPr>
        <w:t>.</w:t>
      </w:r>
    </w:p>
    <w:p w:rsidR="00F03D80" w:rsidRPr="00136EC8" w:rsidRDefault="002F5CD3" w:rsidP="006A6707">
      <w:pPr>
        <w:shd w:val="clear" w:color="auto" w:fill="FFFFFF"/>
        <w:spacing w:after="0" w:line="288" w:lineRule="auto"/>
        <w:ind w:firstLine="450"/>
        <w:jc w:val="both"/>
        <w:rPr>
          <w:rFonts w:ascii="Times New Roman" w:eastAsia="Times New Roman" w:hAnsi="Times New Roman" w:cs="Times New Roman"/>
          <w:color w:val="000000" w:themeColor="text1"/>
          <w:sz w:val="28"/>
          <w:szCs w:val="28"/>
        </w:rPr>
      </w:pPr>
      <w:r w:rsidRPr="00136EC8">
        <w:rPr>
          <w:rFonts w:ascii="Times New Roman" w:eastAsia="Times New Roman" w:hAnsi="Times New Roman" w:cs="Times New Roman"/>
          <w:color w:val="000000" w:themeColor="text1"/>
          <w:sz w:val="28"/>
          <w:szCs w:val="28"/>
        </w:rPr>
        <w:t xml:space="preserve">- </w:t>
      </w:r>
      <w:r w:rsidR="00F03D80" w:rsidRPr="00136EC8">
        <w:rPr>
          <w:rFonts w:ascii="Times New Roman" w:eastAsia="Times New Roman" w:hAnsi="Times New Roman" w:cs="Times New Roman"/>
          <w:color w:val="000000" w:themeColor="text1"/>
          <w:sz w:val="28"/>
          <w:szCs w:val="28"/>
        </w:rPr>
        <w:t xml:space="preserve">Ban giám hiệu xây dựng kế hoạch làm việc với Ban TTND 1 năm/2 lần. </w:t>
      </w:r>
    </w:p>
    <w:p w:rsidR="001813BF" w:rsidRPr="00136EC8" w:rsidRDefault="00B52B52" w:rsidP="006A6707">
      <w:pPr>
        <w:shd w:val="clear" w:color="auto" w:fill="FFFFFF"/>
        <w:spacing w:after="0" w:line="288" w:lineRule="auto"/>
        <w:ind w:firstLine="450"/>
        <w:jc w:val="both"/>
        <w:rPr>
          <w:rFonts w:ascii="Times New Roman" w:eastAsia="Times New Roman" w:hAnsi="Times New Roman" w:cs="Times New Roman"/>
          <w:color w:val="000000" w:themeColor="text1"/>
          <w:sz w:val="28"/>
          <w:szCs w:val="28"/>
        </w:rPr>
      </w:pPr>
      <w:r w:rsidRPr="00136EC8">
        <w:rPr>
          <w:rFonts w:ascii="Times New Roman" w:eastAsia="Times New Roman" w:hAnsi="Times New Roman" w:cs="Times New Roman"/>
          <w:color w:val="000000" w:themeColor="text1"/>
          <w:sz w:val="28"/>
          <w:szCs w:val="28"/>
        </w:rPr>
        <w:t xml:space="preserve">- </w:t>
      </w:r>
      <w:r w:rsidR="001813BF" w:rsidRPr="00136EC8">
        <w:rPr>
          <w:rFonts w:ascii="Times New Roman" w:eastAsia="Times New Roman" w:hAnsi="Times New Roman" w:cs="Times New Roman"/>
          <w:color w:val="000000" w:themeColor="text1"/>
          <w:sz w:val="28"/>
          <w:szCs w:val="28"/>
        </w:rPr>
        <w:t xml:space="preserve">Ban TTND giúp </w:t>
      </w:r>
      <w:r w:rsidR="00F03D80" w:rsidRPr="00136EC8">
        <w:rPr>
          <w:rFonts w:ascii="Times New Roman" w:eastAsia="Times New Roman" w:hAnsi="Times New Roman" w:cs="Times New Roman"/>
          <w:color w:val="000000" w:themeColor="text1"/>
          <w:sz w:val="28"/>
          <w:szCs w:val="28"/>
        </w:rPr>
        <w:t>Hiệu trưởng và lãnh đạo</w:t>
      </w:r>
      <w:r w:rsidR="001813BF" w:rsidRPr="00136EC8">
        <w:rPr>
          <w:rFonts w:ascii="Times New Roman" w:eastAsia="Times New Roman" w:hAnsi="Times New Roman" w:cs="Times New Roman"/>
          <w:color w:val="000000" w:themeColor="text1"/>
          <w:sz w:val="28"/>
          <w:szCs w:val="28"/>
        </w:rPr>
        <w:t xml:space="preserve"> nhà </w:t>
      </w:r>
      <w:r w:rsidR="00F03D80" w:rsidRPr="00136EC8">
        <w:rPr>
          <w:rFonts w:ascii="Times New Roman" w:eastAsia="Times New Roman" w:hAnsi="Times New Roman" w:cs="Times New Roman"/>
          <w:color w:val="000000" w:themeColor="text1"/>
          <w:sz w:val="28"/>
          <w:szCs w:val="28"/>
        </w:rPr>
        <w:t>trường giám sát việc thực hiện N</w:t>
      </w:r>
      <w:r w:rsidR="001813BF" w:rsidRPr="00136EC8">
        <w:rPr>
          <w:rFonts w:ascii="Times New Roman" w:eastAsia="Times New Roman" w:hAnsi="Times New Roman" w:cs="Times New Roman"/>
          <w:color w:val="000000" w:themeColor="text1"/>
          <w:sz w:val="28"/>
          <w:szCs w:val="28"/>
        </w:rPr>
        <w:t>ghị quyết hội nghi công nhân viên chức đầu năm.</w:t>
      </w:r>
    </w:p>
    <w:p w:rsidR="00FA1D99" w:rsidRPr="00136EC8" w:rsidRDefault="00FA1D99" w:rsidP="006A6707">
      <w:pPr>
        <w:shd w:val="clear" w:color="auto" w:fill="FFFFFF"/>
        <w:spacing w:after="0" w:line="288" w:lineRule="auto"/>
        <w:ind w:firstLine="450"/>
        <w:jc w:val="both"/>
        <w:rPr>
          <w:rFonts w:ascii="Times New Roman" w:eastAsia="Times New Roman" w:hAnsi="Times New Roman" w:cs="Times New Roman"/>
          <w:b/>
          <w:color w:val="000000" w:themeColor="text1"/>
          <w:sz w:val="28"/>
          <w:szCs w:val="28"/>
        </w:rPr>
      </w:pPr>
      <w:r w:rsidRPr="00136EC8">
        <w:rPr>
          <w:rFonts w:ascii="Times New Roman" w:eastAsia="Times New Roman" w:hAnsi="Times New Roman" w:cs="Times New Roman"/>
          <w:b/>
          <w:color w:val="000000" w:themeColor="text1"/>
          <w:sz w:val="28"/>
          <w:szCs w:val="28"/>
        </w:rPr>
        <w:t>2. Phối hợp</w:t>
      </w:r>
      <w:r w:rsidR="00F03D80" w:rsidRPr="00136EC8">
        <w:rPr>
          <w:rFonts w:ascii="Times New Roman" w:eastAsia="Times New Roman" w:hAnsi="Times New Roman" w:cs="Times New Roman"/>
          <w:b/>
          <w:color w:val="000000" w:themeColor="text1"/>
          <w:sz w:val="28"/>
          <w:szCs w:val="28"/>
        </w:rPr>
        <w:t xml:space="preserve"> trách nhiệm về việc thực hiện Q</w:t>
      </w:r>
      <w:r w:rsidRPr="00136EC8">
        <w:rPr>
          <w:rFonts w:ascii="Times New Roman" w:eastAsia="Times New Roman" w:hAnsi="Times New Roman" w:cs="Times New Roman"/>
          <w:b/>
          <w:color w:val="000000" w:themeColor="text1"/>
          <w:sz w:val="28"/>
          <w:szCs w:val="28"/>
        </w:rPr>
        <w:t>uy chế dân chủ</w:t>
      </w:r>
      <w:r w:rsidR="00F03D80" w:rsidRPr="00136EC8">
        <w:rPr>
          <w:rFonts w:ascii="Times New Roman" w:eastAsia="Times New Roman" w:hAnsi="Times New Roman" w:cs="Times New Roman"/>
          <w:b/>
          <w:color w:val="000000" w:themeColor="text1"/>
          <w:sz w:val="28"/>
          <w:szCs w:val="28"/>
        </w:rPr>
        <w:t>:</w:t>
      </w:r>
    </w:p>
    <w:p w:rsidR="00FA1D99" w:rsidRPr="00136EC8" w:rsidRDefault="00FA1D99" w:rsidP="006A6707">
      <w:pPr>
        <w:shd w:val="clear" w:color="auto" w:fill="FFFFFF"/>
        <w:spacing w:after="0" w:line="288" w:lineRule="auto"/>
        <w:ind w:firstLine="450"/>
        <w:jc w:val="both"/>
        <w:rPr>
          <w:rFonts w:ascii="Times New Roman" w:eastAsia="Times New Roman" w:hAnsi="Times New Roman" w:cs="Times New Roman"/>
          <w:color w:val="000000" w:themeColor="text1"/>
          <w:sz w:val="28"/>
          <w:szCs w:val="28"/>
        </w:rPr>
      </w:pPr>
      <w:r w:rsidRPr="00136EC8">
        <w:rPr>
          <w:rFonts w:ascii="Times New Roman" w:eastAsia="Times New Roman" w:hAnsi="Times New Roman" w:cs="Times New Roman"/>
          <w:color w:val="000000" w:themeColor="text1"/>
          <w:sz w:val="28"/>
          <w:szCs w:val="28"/>
        </w:rPr>
        <w:t xml:space="preserve">- Ban giám hiệu có trách nhiệm phải công khai cho cán bộ, giáo viên, nhân viên những vấn đề </w:t>
      </w:r>
      <w:r w:rsidR="008A6D86" w:rsidRPr="00136EC8">
        <w:rPr>
          <w:rFonts w:ascii="Times New Roman" w:eastAsia="Times New Roman" w:hAnsi="Times New Roman" w:cs="Times New Roman"/>
          <w:color w:val="000000" w:themeColor="text1"/>
          <w:sz w:val="28"/>
          <w:szCs w:val="28"/>
        </w:rPr>
        <w:t>liê</w:t>
      </w:r>
      <w:r w:rsidR="00EE5204" w:rsidRPr="00136EC8">
        <w:rPr>
          <w:rFonts w:ascii="Times New Roman" w:eastAsia="Times New Roman" w:hAnsi="Times New Roman" w:cs="Times New Roman"/>
          <w:color w:val="000000" w:themeColor="text1"/>
          <w:sz w:val="28"/>
          <w:szCs w:val="28"/>
        </w:rPr>
        <w:t>n quan tới chế độ tiền lương, phụ cấp, đề bạt, khen thưởng... BCH công đoàn và Ba</w:t>
      </w:r>
      <w:r w:rsidRPr="00136EC8">
        <w:rPr>
          <w:rFonts w:ascii="Times New Roman" w:eastAsia="Times New Roman" w:hAnsi="Times New Roman" w:cs="Times New Roman"/>
          <w:color w:val="000000" w:themeColor="text1"/>
          <w:sz w:val="28"/>
          <w:szCs w:val="28"/>
        </w:rPr>
        <w:t>n TTND có nhiệm vụ nhắ</w:t>
      </w:r>
      <w:r w:rsidR="00EE5204" w:rsidRPr="00136EC8">
        <w:rPr>
          <w:rFonts w:ascii="Times New Roman" w:eastAsia="Times New Roman" w:hAnsi="Times New Roman" w:cs="Times New Roman"/>
          <w:color w:val="000000" w:themeColor="text1"/>
          <w:sz w:val="28"/>
          <w:szCs w:val="28"/>
        </w:rPr>
        <w:t>c nhở, giám sát việc công khai thực hiện Q</w:t>
      </w:r>
      <w:r w:rsidRPr="00136EC8">
        <w:rPr>
          <w:rFonts w:ascii="Times New Roman" w:eastAsia="Times New Roman" w:hAnsi="Times New Roman" w:cs="Times New Roman"/>
          <w:color w:val="000000" w:themeColor="text1"/>
          <w:sz w:val="28"/>
          <w:szCs w:val="28"/>
        </w:rPr>
        <w:t>uy chế dân chủ.</w:t>
      </w:r>
    </w:p>
    <w:p w:rsidR="002F5CD3" w:rsidRPr="00136EC8" w:rsidRDefault="002F5CD3" w:rsidP="006A6707">
      <w:pPr>
        <w:shd w:val="clear" w:color="auto" w:fill="FFFFFF"/>
        <w:spacing w:after="0" w:line="288" w:lineRule="auto"/>
        <w:ind w:firstLine="450"/>
        <w:jc w:val="both"/>
        <w:rPr>
          <w:rFonts w:ascii="Times New Roman" w:eastAsia="Times New Roman" w:hAnsi="Times New Roman" w:cs="Times New Roman"/>
          <w:color w:val="000000" w:themeColor="text1"/>
          <w:sz w:val="28"/>
          <w:szCs w:val="28"/>
        </w:rPr>
      </w:pPr>
      <w:r w:rsidRPr="00136EC8">
        <w:rPr>
          <w:rFonts w:ascii="Times New Roman" w:eastAsia="Times New Roman" w:hAnsi="Times New Roman" w:cs="Times New Roman"/>
          <w:color w:val="000000" w:themeColor="text1"/>
          <w:sz w:val="28"/>
          <w:szCs w:val="28"/>
        </w:rPr>
        <w:t>- Thông báo cung cấp</w:t>
      </w:r>
      <w:r w:rsidR="00EE5204" w:rsidRPr="00136EC8">
        <w:rPr>
          <w:rFonts w:ascii="Times New Roman" w:eastAsia="Times New Roman" w:hAnsi="Times New Roman" w:cs="Times New Roman"/>
          <w:color w:val="000000" w:themeColor="text1"/>
          <w:sz w:val="28"/>
          <w:szCs w:val="28"/>
        </w:rPr>
        <w:t xml:space="preserve"> các văn bản kịp thời cho B</w:t>
      </w:r>
      <w:r w:rsidRPr="00136EC8">
        <w:rPr>
          <w:rFonts w:ascii="Times New Roman" w:eastAsia="Times New Roman" w:hAnsi="Times New Roman" w:cs="Times New Roman"/>
          <w:color w:val="000000" w:themeColor="text1"/>
          <w:sz w:val="28"/>
          <w:szCs w:val="28"/>
        </w:rPr>
        <w:t>an TTND về chủ chương</w:t>
      </w:r>
      <w:r w:rsidR="00EE5204" w:rsidRPr="00136EC8">
        <w:rPr>
          <w:rFonts w:ascii="Times New Roman" w:eastAsia="Times New Roman" w:hAnsi="Times New Roman" w:cs="Times New Roman"/>
          <w:color w:val="000000" w:themeColor="text1"/>
          <w:sz w:val="28"/>
          <w:szCs w:val="28"/>
        </w:rPr>
        <w:t>, chỉ đạo các mặt công tác, các Q</w:t>
      </w:r>
      <w:r w:rsidRPr="00136EC8">
        <w:rPr>
          <w:rFonts w:ascii="Times New Roman" w:eastAsia="Times New Roman" w:hAnsi="Times New Roman" w:cs="Times New Roman"/>
          <w:color w:val="000000" w:themeColor="text1"/>
          <w:sz w:val="28"/>
          <w:szCs w:val="28"/>
        </w:rPr>
        <w:t>uy chế, ch</w:t>
      </w:r>
      <w:r w:rsidR="00EE5204" w:rsidRPr="00136EC8">
        <w:rPr>
          <w:rFonts w:ascii="Times New Roman" w:eastAsia="Times New Roman" w:hAnsi="Times New Roman" w:cs="Times New Roman"/>
          <w:color w:val="000000" w:themeColor="text1"/>
          <w:sz w:val="28"/>
          <w:szCs w:val="28"/>
        </w:rPr>
        <w:t>ế</w:t>
      </w:r>
      <w:r w:rsidRPr="00136EC8">
        <w:rPr>
          <w:rFonts w:ascii="Times New Roman" w:eastAsia="Times New Roman" w:hAnsi="Times New Roman" w:cs="Times New Roman"/>
          <w:color w:val="000000" w:themeColor="text1"/>
          <w:sz w:val="28"/>
          <w:szCs w:val="28"/>
        </w:rPr>
        <w:t xml:space="preserve"> độ chính sách có liên quan đến việc giám sát, kiểm tra.</w:t>
      </w:r>
    </w:p>
    <w:p w:rsidR="006A6707" w:rsidRDefault="006A6707" w:rsidP="006A6707">
      <w:pPr>
        <w:shd w:val="clear" w:color="auto" w:fill="FFFFFF"/>
        <w:spacing w:after="0" w:line="288" w:lineRule="auto"/>
        <w:ind w:firstLine="450"/>
        <w:jc w:val="both"/>
        <w:rPr>
          <w:rFonts w:ascii="Times New Roman" w:eastAsia="Times New Roman" w:hAnsi="Times New Roman" w:cs="Times New Roman"/>
          <w:b/>
          <w:color w:val="000000" w:themeColor="text1"/>
          <w:sz w:val="28"/>
          <w:szCs w:val="28"/>
        </w:rPr>
      </w:pPr>
    </w:p>
    <w:p w:rsidR="006A6707" w:rsidRDefault="006A6707" w:rsidP="006A6707">
      <w:pPr>
        <w:shd w:val="clear" w:color="auto" w:fill="FFFFFF"/>
        <w:spacing w:after="0" w:line="288" w:lineRule="auto"/>
        <w:ind w:firstLine="450"/>
        <w:jc w:val="both"/>
        <w:rPr>
          <w:rFonts w:ascii="Times New Roman" w:eastAsia="Times New Roman" w:hAnsi="Times New Roman" w:cs="Times New Roman"/>
          <w:b/>
          <w:color w:val="000000" w:themeColor="text1"/>
          <w:sz w:val="28"/>
          <w:szCs w:val="28"/>
        </w:rPr>
      </w:pPr>
    </w:p>
    <w:p w:rsidR="008A6D86" w:rsidRPr="00136EC8" w:rsidRDefault="008A6D86" w:rsidP="006A6707">
      <w:pPr>
        <w:shd w:val="clear" w:color="auto" w:fill="FFFFFF"/>
        <w:spacing w:after="0" w:line="288" w:lineRule="auto"/>
        <w:ind w:firstLine="450"/>
        <w:jc w:val="both"/>
        <w:rPr>
          <w:rFonts w:ascii="Times New Roman" w:eastAsia="Times New Roman" w:hAnsi="Times New Roman" w:cs="Times New Roman"/>
          <w:b/>
          <w:color w:val="000000" w:themeColor="text1"/>
          <w:sz w:val="28"/>
          <w:szCs w:val="28"/>
        </w:rPr>
      </w:pPr>
      <w:r w:rsidRPr="00136EC8">
        <w:rPr>
          <w:rFonts w:ascii="Times New Roman" w:eastAsia="Times New Roman" w:hAnsi="Times New Roman" w:cs="Times New Roman"/>
          <w:b/>
          <w:color w:val="000000" w:themeColor="text1"/>
          <w:sz w:val="28"/>
          <w:szCs w:val="28"/>
        </w:rPr>
        <w:lastRenderedPageBreak/>
        <w:t>3. Phối hợp trách nh</w:t>
      </w:r>
      <w:r w:rsidR="00EE5204" w:rsidRPr="00136EC8">
        <w:rPr>
          <w:rFonts w:ascii="Times New Roman" w:eastAsia="Times New Roman" w:hAnsi="Times New Roman" w:cs="Times New Roman"/>
          <w:b/>
          <w:color w:val="000000" w:themeColor="text1"/>
          <w:sz w:val="28"/>
          <w:szCs w:val="28"/>
        </w:rPr>
        <w:t>iệm trong giải quyết khiếu kiện:</w:t>
      </w:r>
    </w:p>
    <w:p w:rsidR="008A6D86" w:rsidRPr="00136EC8" w:rsidRDefault="008A6D86" w:rsidP="006A6707">
      <w:pPr>
        <w:shd w:val="clear" w:color="auto" w:fill="FFFFFF"/>
        <w:spacing w:after="0" w:line="288" w:lineRule="auto"/>
        <w:ind w:firstLine="450"/>
        <w:jc w:val="both"/>
        <w:rPr>
          <w:rFonts w:ascii="Times New Roman" w:eastAsia="Times New Roman" w:hAnsi="Times New Roman" w:cs="Times New Roman"/>
          <w:color w:val="000000" w:themeColor="text1"/>
          <w:sz w:val="28"/>
          <w:szCs w:val="28"/>
        </w:rPr>
      </w:pPr>
      <w:r w:rsidRPr="00136EC8">
        <w:rPr>
          <w:rFonts w:ascii="Times New Roman" w:eastAsia="Times New Roman" w:hAnsi="Times New Roman" w:cs="Times New Roman"/>
          <w:b/>
          <w:color w:val="000000" w:themeColor="text1"/>
          <w:sz w:val="28"/>
          <w:szCs w:val="28"/>
        </w:rPr>
        <w:t xml:space="preserve">- </w:t>
      </w:r>
      <w:r w:rsidRPr="00136EC8">
        <w:rPr>
          <w:rFonts w:ascii="Times New Roman" w:eastAsia="Times New Roman" w:hAnsi="Times New Roman" w:cs="Times New Roman"/>
          <w:color w:val="000000" w:themeColor="text1"/>
          <w:sz w:val="28"/>
          <w:szCs w:val="28"/>
        </w:rPr>
        <w:t>Trường hợp có khiếu kiện, BGH giao cho ban TTND tiến hành tìm hiểu sự thật và đề xu</w:t>
      </w:r>
      <w:r w:rsidR="00EE5204" w:rsidRPr="00136EC8">
        <w:rPr>
          <w:rFonts w:ascii="Times New Roman" w:eastAsia="Times New Roman" w:hAnsi="Times New Roman" w:cs="Times New Roman"/>
          <w:color w:val="000000" w:themeColor="text1"/>
          <w:sz w:val="28"/>
          <w:szCs w:val="28"/>
        </w:rPr>
        <w:t>ất biện pháp giải quyết sự việc</w:t>
      </w:r>
      <w:r w:rsidRPr="00136EC8">
        <w:rPr>
          <w:rFonts w:ascii="Times New Roman" w:eastAsia="Times New Roman" w:hAnsi="Times New Roman" w:cs="Times New Roman"/>
          <w:color w:val="000000" w:themeColor="text1"/>
          <w:sz w:val="28"/>
          <w:szCs w:val="28"/>
        </w:rPr>
        <w:t>.BGH phải tham gia giải quyết vụ việc ngoại trừ trường hợp BGH bị khiếu nại.</w:t>
      </w:r>
    </w:p>
    <w:p w:rsidR="00CA5ADD" w:rsidRPr="00136EC8" w:rsidRDefault="00CA5ADD" w:rsidP="006A6707">
      <w:pPr>
        <w:shd w:val="clear" w:color="auto" w:fill="FFFFFF"/>
        <w:spacing w:after="0" w:line="288" w:lineRule="auto"/>
        <w:ind w:firstLine="450"/>
        <w:jc w:val="both"/>
        <w:rPr>
          <w:rFonts w:ascii="Helvetica" w:eastAsia="Times New Roman" w:hAnsi="Helvetica" w:cs="Helvetica"/>
          <w:b/>
          <w:color w:val="000000" w:themeColor="text1"/>
          <w:sz w:val="28"/>
          <w:szCs w:val="28"/>
        </w:rPr>
      </w:pPr>
      <w:r w:rsidRPr="00136EC8">
        <w:rPr>
          <w:rFonts w:ascii="Times New Roman" w:eastAsia="Times New Roman" w:hAnsi="Times New Roman" w:cs="Times New Roman"/>
          <w:color w:val="000000" w:themeColor="text1"/>
          <w:sz w:val="28"/>
          <w:szCs w:val="28"/>
        </w:rPr>
        <w:t xml:space="preserve">- Thông báo, cung cấp các văn bản cho Ban TTND về chủ trương chỉ đạo các mặt công tác, các quy chế, chế độ chính sách có liên quan đến việc giám sát, kiểm tra. Mời đại diện của Ban TTND </w:t>
      </w:r>
      <w:r w:rsidR="00EE5204" w:rsidRPr="00136EC8">
        <w:rPr>
          <w:rFonts w:ascii="Times New Roman" w:eastAsia="Times New Roman" w:hAnsi="Times New Roman" w:cs="Times New Roman"/>
          <w:color w:val="000000" w:themeColor="text1"/>
          <w:sz w:val="28"/>
          <w:szCs w:val="28"/>
        </w:rPr>
        <w:t xml:space="preserve">tham dự các cuộc họp của trường, </w:t>
      </w:r>
      <w:r w:rsidRPr="00136EC8">
        <w:rPr>
          <w:rFonts w:ascii="Times New Roman" w:eastAsia="Times New Roman" w:hAnsi="Times New Roman" w:cs="Times New Roman"/>
          <w:color w:val="000000" w:themeColor="text1"/>
          <w:sz w:val="28"/>
          <w:szCs w:val="28"/>
        </w:rPr>
        <w:t>có nội dung liên quan đến nhiệm vụ giám sát của Ban TTND.</w:t>
      </w:r>
    </w:p>
    <w:p w:rsidR="008A6D86" w:rsidRPr="00136EC8" w:rsidRDefault="008A6D86" w:rsidP="006A6707">
      <w:pPr>
        <w:shd w:val="clear" w:color="auto" w:fill="FFFFFF"/>
        <w:spacing w:after="0" w:line="288" w:lineRule="auto"/>
        <w:ind w:firstLine="450"/>
        <w:jc w:val="both"/>
        <w:rPr>
          <w:rFonts w:ascii="Times New Roman" w:eastAsia="Times New Roman" w:hAnsi="Times New Roman" w:cs="Times New Roman"/>
          <w:color w:val="000000" w:themeColor="text1"/>
          <w:sz w:val="28"/>
          <w:szCs w:val="28"/>
        </w:rPr>
      </w:pPr>
      <w:r w:rsidRPr="00136EC8">
        <w:rPr>
          <w:rFonts w:ascii="Times New Roman" w:eastAsia="Times New Roman" w:hAnsi="Times New Roman" w:cs="Times New Roman"/>
          <w:b/>
          <w:color w:val="000000" w:themeColor="text1"/>
          <w:sz w:val="28"/>
          <w:szCs w:val="28"/>
        </w:rPr>
        <w:t>-</w:t>
      </w:r>
      <w:r w:rsidR="00A93DFE">
        <w:rPr>
          <w:rFonts w:ascii="Times New Roman" w:eastAsia="Times New Roman" w:hAnsi="Times New Roman" w:cs="Times New Roman"/>
          <w:b/>
          <w:color w:val="000000" w:themeColor="text1"/>
          <w:sz w:val="28"/>
          <w:szCs w:val="28"/>
        </w:rPr>
        <w:t xml:space="preserve"> </w:t>
      </w:r>
      <w:r w:rsidR="002F5CD3" w:rsidRPr="00136EC8">
        <w:rPr>
          <w:rFonts w:ascii="Times New Roman" w:eastAsia="Times New Roman" w:hAnsi="Times New Roman" w:cs="Times New Roman"/>
          <w:color w:val="000000" w:themeColor="text1"/>
          <w:sz w:val="28"/>
          <w:szCs w:val="28"/>
        </w:rPr>
        <w:t>Chỉ thị cho các bộ phận và CB</w:t>
      </w:r>
      <w:r w:rsidR="00EE5204" w:rsidRPr="00136EC8">
        <w:rPr>
          <w:rFonts w:ascii="Times New Roman" w:eastAsia="Times New Roman" w:hAnsi="Times New Roman" w:cs="Times New Roman"/>
          <w:color w:val="000000" w:themeColor="text1"/>
          <w:sz w:val="28"/>
          <w:szCs w:val="28"/>
        </w:rPr>
        <w:t>,</w:t>
      </w:r>
      <w:r w:rsidR="002F5CD3" w:rsidRPr="00136EC8">
        <w:rPr>
          <w:rFonts w:ascii="Times New Roman" w:eastAsia="Times New Roman" w:hAnsi="Times New Roman" w:cs="Times New Roman"/>
          <w:color w:val="000000" w:themeColor="text1"/>
          <w:sz w:val="28"/>
          <w:szCs w:val="28"/>
        </w:rPr>
        <w:t xml:space="preserve">CC cung cấp đầy đủ, kịp thời những tài liệu cần thiết </w:t>
      </w:r>
      <w:r w:rsidR="00CA5ADD" w:rsidRPr="00136EC8">
        <w:rPr>
          <w:rFonts w:ascii="Times New Roman" w:eastAsia="Times New Roman" w:hAnsi="Times New Roman" w:cs="Times New Roman"/>
          <w:color w:val="000000" w:themeColor="text1"/>
          <w:sz w:val="28"/>
          <w:szCs w:val="28"/>
        </w:rPr>
        <w:t>liê</w:t>
      </w:r>
      <w:r w:rsidR="002F5CD3" w:rsidRPr="00136EC8">
        <w:rPr>
          <w:rFonts w:ascii="Times New Roman" w:eastAsia="Times New Roman" w:hAnsi="Times New Roman" w:cs="Times New Roman"/>
          <w:color w:val="000000" w:themeColor="text1"/>
          <w:sz w:val="28"/>
          <w:szCs w:val="28"/>
        </w:rPr>
        <w:t>n quan trực tiếp đến nội dung thanh tra, kiểm tra.</w:t>
      </w:r>
    </w:p>
    <w:p w:rsidR="002F5CD3" w:rsidRPr="00136EC8" w:rsidRDefault="002F5CD3" w:rsidP="006A6707">
      <w:pPr>
        <w:shd w:val="clear" w:color="auto" w:fill="FFFFFF"/>
        <w:spacing w:after="0" w:line="288" w:lineRule="auto"/>
        <w:ind w:firstLine="450"/>
        <w:jc w:val="both"/>
        <w:rPr>
          <w:rFonts w:ascii="Times New Roman" w:eastAsia="Times New Roman" w:hAnsi="Times New Roman" w:cs="Times New Roman"/>
          <w:color w:val="000000" w:themeColor="text1"/>
          <w:sz w:val="28"/>
          <w:szCs w:val="28"/>
        </w:rPr>
      </w:pPr>
      <w:r w:rsidRPr="00136EC8">
        <w:rPr>
          <w:rFonts w:ascii="Times New Roman" w:eastAsia="Times New Roman" w:hAnsi="Times New Roman" w:cs="Times New Roman"/>
          <w:b/>
          <w:color w:val="000000" w:themeColor="text1"/>
          <w:sz w:val="28"/>
          <w:szCs w:val="28"/>
        </w:rPr>
        <w:t>-</w:t>
      </w:r>
      <w:r w:rsidRPr="00136EC8">
        <w:rPr>
          <w:rFonts w:ascii="Times New Roman" w:eastAsia="Times New Roman" w:hAnsi="Times New Roman" w:cs="Times New Roman"/>
          <w:color w:val="000000" w:themeColor="text1"/>
          <w:sz w:val="28"/>
          <w:szCs w:val="28"/>
        </w:rPr>
        <w:t xml:space="preserve"> Giải quyết kịp thời những kiến nghị của Ban TTND và những đơn khiếu nại tố cáo của CB</w:t>
      </w:r>
      <w:r w:rsidR="00EE5204" w:rsidRPr="00136EC8">
        <w:rPr>
          <w:rFonts w:ascii="Times New Roman" w:eastAsia="Times New Roman" w:hAnsi="Times New Roman" w:cs="Times New Roman"/>
          <w:color w:val="000000" w:themeColor="text1"/>
          <w:sz w:val="28"/>
          <w:szCs w:val="28"/>
        </w:rPr>
        <w:t>,</w:t>
      </w:r>
      <w:r w:rsidRPr="00136EC8">
        <w:rPr>
          <w:rFonts w:ascii="Times New Roman" w:eastAsia="Times New Roman" w:hAnsi="Times New Roman" w:cs="Times New Roman"/>
          <w:color w:val="000000" w:themeColor="text1"/>
          <w:sz w:val="28"/>
          <w:szCs w:val="28"/>
        </w:rPr>
        <w:t xml:space="preserve">CCtrong đơn vị, </w:t>
      </w:r>
      <w:r w:rsidR="00CA5ADD" w:rsidRPr="00136EC8">
        <w:rPr>
          <w:rFonts w:ascii="Times New Roman" w:eastAsia="Times New Roman" w:hAnsi="Times New Roman" w:cs="Times New Roman"/>
          <w:color w:val="000000" w:themeColor="text1"/>
          <w:sz w:val="28"/>
          <w:szCs w:val="28"/>
        </w:rPr>
        <w:t>thô</w:t>
      </w:r>
      <w:r w:rsidRPr="00136EC8">
        <w:rPr>
          <w:rFonts w:ascii="Times New Roman" w:eastAsia="Times New Roman" w:hAnsi="Times New Roman" w:cs="Times New Roman"/>
          <w:color w:val="000000" w:themeColor="text1"/>
          <w:sz w:val="28"/>
          <w:szCs w:val="28"/>
        </w:rPr>
        <w:t>ng báo kết qu</w:t>
      </w:r>
      <w:r w:rsidR="00EE5204" w:rsidRPr="00136EC8">
        <w:rPr>
          <w:rFonts w:ascii="Times New Roman" w:eastAsia="Times New Roman" w:hAnsi="Times New Roman" w:cs="Times New Roman"/>
          <w:color w:val="000000" w:themeColor="text1"/>
          <w:sz w:val="28"/>
          <w:szCs w:val="28"/>
        </w:rPr>
        <w:t>ả những việc đã giải quyết cho Ban TTND và</w:t>
      </w:r>
      <w:r w:rsidRPr="00136EC8">
        <w:rPr>
          <w:rFonts w:ascii="Times New Roman" w:eastAsia="Times New Roman" w:hAnsi="Times New Roman" w:cs="Times New Roman"/>
          <w:color w:val="000000" w:themeColor="text1"/>
          <w:sz w:val="28"/>
          <w:szCs w:val="28"/>
        </w:rPr>
        <w:t xml:space="preserve"> CB</w:t>
      </w:r>
      <w:r w:rsidR="00EE5204" w:rsidRPr="00136EC8">
        <w:rPr>
          <w:rFonts w:ascii="Times New Roman" w:eastAsia="Times New Roman" w:hAnsi="Times New Roman" w:cs="Times New Roman"/>
          <w:color w:val="000000" w:themeColor="text1"/>
          <w:sz w:val="28"/>
          <w:szCs w:val="28"/>
        </w:rPr>
        <w:t>,</w:t>
      </w:r>
      <w:r w:rsidRPr="00136EC8">
        <w:rPr>
          <w:rFonts w:ascii="Times New Roman" w:eastAsia="Times New Roman" w:hAnsi="Times New Roman" w:cs="Times New Roman"/>
          <w:color w:val="000000" w:themeColor="text1"/>
          <w:sz w:val="28"/>
          <w:szCs w:val="28"/>
        </w:rPr>
        <w:t>CC biết</w:t>
      </w:r>
      <w:r w:rsidR="00CA5ADD" w:rsidRPr="00136EC8">
        <w:rPr>
          <w:rFonts w:ascii="Times New Roman" w:eastAsia="Times New Roman" w:hAnsi="Times New Roman" w:cs="Times New Roman"/>
          <w:color w:val="000000" w:themeColor="text1"/>
          <w:sz w:val="28"/>
          <w:szCs w:val="28"/>
        </w:rPr>
        <w:t>.</w:t>
      </w:r>
    </w:p>
    <w:p w:rsidR="00CA5ADD" w:rsidRPr="00136EC8" w:rsidRDefault="00CA5ADD" w:rsidP="006A6707">
      <w:pPr>
        <w:shd w:val="clear" w:color="auto" w:fill="FFFFFF"/>
        <w:spacing w:after="0" w:line="288" w:lineRule="auto"/>
        <w:ind w:firstLine="450"/>
        <w:jc w:val="both"/>
        <w:rPr>
          <w:rFonts w:ascii="Helvetica" w:eastAsia="Times New Roman" w:hAnsi="Helvetica" w:cs="Helvetica"/>
          <w:color w:val="000000" w:themeColor="text1"/>
          <w:sz w:val="28"/>
          <w:szCs w:val="28"/>
        </w:rPr>
      </w:pPr>
      <w:r w:rsidRPr="00136EC8">
        <w:rPr>
          <w:rFonts w:ascii="Times New Roman" w:eastAsia="Times New Roman" w:hAnsi="Times New Roman" w:cs="Times New Roman"/>
          <w:color w:val="000000" w:themeColor="text1"/>
          <w:sz w:val="28"/>
          <w:szCs w:val="28"/>
        </w:rPr>
        <w:t>- Xem xét, giải quyết kịp thời các kiến nghị của BTTND, thông báo kết quả giải quyết trong thời hạn chậm nhất không quá 15 ngày kể từ ngày nhận được kiến nghị đó; xử lý người có hành vi cản trở hoạt động của BTTTND, hoặc người có hành vi tr</w:t>
      </w:r>
      <w:r w:rsidR="00DB243A" w:rsidRPr="00136EC8">
        <w:rPr>
          <w:rFonts w:ascii="Times New Roman" w:eastAsia="Times New Roman" w:hAnsi="Times New Roman" w:cs="Times New Roman"/>
          <w:color w:val="000000" w:themeColor="text1"/>
          <w:sz w:val="28"/>
          <w:szCs w:val="28"/>
        </w:rPr>
        <w:t>ả thù, trù dập thành viên BTTND.</w:t>
      </w:r>
    </w:p>
    <w:p w:rsidR="00DB243A" w:rsidRPr="00136EC8" w:rsidRDefault="00DB243A" w:rsidP="006A6707">
      <w:pPr>
        <w:shd w:val="clear" w:color="auto" w:fill="FFFFFF"/>
        <w:spacing w:after="0" w:line="288" w:lineRule="auto"/>
        <w:ind w:firstLine="450"/>
        <w:jc w:val="both"/>
        <w:rPr>
          <w:rFonts w:ascii="Helvetica" w:eastAsia="Times New Roman" w:hAnsi="Helvetica" w:cs="Helvetica"/>
          <w:color w:val="000000" w:themeColor="text1"/>
          <w:sz w:val="28"/>
          <w:szCs w:val="28"/>
        </w:rPr>
      </w:pPr>
      <w:r w:rsidRPr="00136EC8">
        <w:rPr>
          <w:rFonts w:ascii="Times New Roman" w:eastAsia="Times New Roman" w:hAnsi="Times New Roman" w:cs="Times New Roman"/>
          <w:b/>
          <w:bCs/>
          <w:color w:val="000000" w:themeColor="text1"/>
          <w:sz w:val="28"/>
          <w:szCs w:val="28"/>
        </w:rPr>
        <w:t>V. T</w:t>
      </w:r>
      <w:r w:rsidR="00EE5204" w:rsidRPr="00136EC8">
        <w:rPr>
          <w:rFonts w:ascii="Times New Roman" w:eastAsia="Times New Roman" w:hAnsi="Times New Roman" w:cs="Times New Roman"/>
          <w:b/>
          <w:bCs/>
          <w:color w:val="000000" w:themeColor="text1"/>
          <w:sz w:val="28"/>
          <w:szCs w:val="28"/>
        </w:rPr>
        <w:t xml:space="preserve">Ổ CHỨC THỰC HIỆN: </w:t>
      </w:r>
    </w:p>
    <w:p w:rsidR="00DB243A" w:rsidRPr="00136EC8" w:rsidRDefault="00EE5204" w:rsidP="006A6707">
      <w:pPr>
        <w:shd w:val="clear" w:color="auto" w:fill="FFFFFF"/>
        <w:spacing w:after="0" w:line="288" w:lineRule="auto"/>
        <w:ind w:firstLine="450"/>
        <w:jc w:val="both"/>
        <w:rPr>
          <w:rFonts w:ascii="Helvetica" w:eastAsia="Times New Roman" w:hAnsi="Helvetica" w:cs="Helvetica"/>
          <w:color w:val="000000" w:themeColor="text1"/>
          <w:sz w:val="28"/>
          <w:szCs w:val="28"/>
        </w:rPr>
      </w:pPr>
      <w:r w:rsidRPr="00136EC8">
        <w:rPr>
          <w:rFonts w:ascii="Times New Roman" w:eastAsia="Times New Roman" w:hAnsi="Times New Roman" w:cs="Times New Roman"/>
          <w:color w:val="000000" w:themeColor="text1"/>
          <w:sz w:val="28"/>
          <w:szCs w:val="28"/>
        </w:rPr>
        <w:t xml:space="preserve">Ban giám hiệu nhà trường, </w:t>
      </w:r>
      <w:r w:rsidR="00DB243A" w:rsidRPr="00136EC8">
        <w:rPr>
          <w:rFonts w:ascii="Times New Roman" w:eastAsia="Times New Roman" w:hAnsi="Times New Roman" w:cs="Times New Roman"/>
          <w:color w:val="000000" w:themeColor="text1"/>
          <w:sz w:val="28"/>
          <w:szCs w:val="28"/>
        </w:rPr>
        <w:t xml:space="preserve">BCH Công đoàn trường </w:t>
      </w:r>
      <w:r w:rsidRPr="00136EC8">
        <w:rPr>
          <w:rFonts w:ascii="Times New Roman" w:eastAsia="Times New Roman" w:hAnsi="Times New Roman" w:cs="Times New Roman"/>
          <w:color w:val="000000" w:themeColor="text1"/>
          <w:sz w:val="28"/>
          <w:szCs w:val="28"/>
        </w:rPr>
        <w:t xml:space="preserve">phối hợp với Ban TTND </w:t>
      </w:r>
      <w:r w:rsidR="00DB243A" w:rsidRPr="00136EC8">
        <w:rPr>
          <w:rFonts w:ascii="Times New Roman" w:eastAsia="Times New Roman" w:hAnsi="Times New Roman" w:cs="Times New Roman"/>
          <w:color w:val="000000" w:themeColor="text1"/>
          <w:sz w:val="28"/>
          <w:szCs w:val="28"/>
        </w:rPr>
        <w:t xml:space="preserve">có trách nhiệm chỉ đạo, quán triệt và hướng dẫn thực hiện tốt quy định này tới các tổ </w:t>
      </w:r>
      <w:r w:rsidRPr="00136EC8">
        <w:rPr>
          <w:rFonts w:ascii="Times New Roman" w:eastAsia="Times New Roman" w:hAnsi="Times New Roman" w:cs="Times New Roman"/>
          <w:color w:val="000000" w:themeColor="text1"/>
          <w:sz w:val="28"/>
          <w:szCs w:val="28"/>
        </w:rPr>
        <w:t xml:space="preserve">chức đoàn thể, CB,CC,VC </w:t>
      </w:r>
      <w:r w:rsidR="00DB243A" w:rsidRPr="00136EC8">
        <w:rPr>
          <w:rFonts w:ascii="Times New Roman" w:eastAsia="Times New Roman" w:hAnsi="Times New Roman" w:cs="Times New Roman"/>
          <w:color w:val="000000" w:themeColor="text1"/>
          <w:sz w:val="28"/>
          <w:szCs w:val="28"/>
        </w:rPr>
        <w:t>trong toàn trường.</w:t>
      </w:r>
    </w:p>
    <w:p w:rsidR="00D51700" w:rsidRDefault="00DB243A" w:rsidP="006A6707">
      <w:pPr>
        <w:shd w:val="clear" w:color="auto" w:fill="FFFFFF"/>
        <w:spacing w:after="0" w:line="288" w:lineRule="auto"/>
        <w:ind w:firstLine="450"/>
        <w:jc w:val="both"/>
        <w:rPr>
          <w:rFonts w:ascii="Times New Roman" w:eastAsia="Times New Roman" w:hAnsi="Times New Roman" w:cs="Times New Roman"/>
          <w:color w:val="000000" w:themeColor="text1"/>
          <w:sz w:val="28"/>
          <w:szCs w:val="28"/>
        </w:rPr>
      </w:pPr>
      <w:r w:rsidRPr="00136EC8">
        <w:rPr>
          <w:rFonts w:ascii="Times New Roman" w:eastAsia="Times New Roman" w:hAnsi="Times New Roman" w:cs="Times New Roman"/>
          <w:color w:val="000000" w:themeColor="text1"/>
          <w:sz w:val="28"/>
          <w:szCs w:val="28"/>
        </w:rPr>
        <w:t xml:space="preserve">Quy </w:t>
      </w:r>
      <w:r w:rsidR="00EE5204" w:rsidRPr="00136EC8">
        <w:rPr>
          <w:rFonts w:ascii="Times New Roman" w:eastAsia="Times New Roman" w:hAnsi="Times New Roman" w:cs="Times New Roman"/>
          <w:color w:val="000000" w:themeColor="text1"/>
          <w:sz w:val="28"/>
          <w:szCs w:val="28"/>
        </w:rPr>
        <w:t xml:space="preserve">chế </w:t>
      </w:r>
      <w:r w:rsidRPr="00136EC8">
        <w:rPr>
          <w:rFonts w:ascii="Times New Roman" w:eastAsia="Times New Roman" w:hAnsi="Times New Roman" w:cs="Times New Roman"/>
          <w:color w:val="000000" w:themeColor="text1"/>
          <w:sz w:val="28"/>
          <w:szCs w:val="28"/>
        </w:rPr>
        <w:t>này có hiệu lực kể từ ngày ký.</w:t>
      </w:r>
      <w:r w:rsidR="00EE5204" w:rsidRPr="00136EC8">
        <w:rPr>
          <w:rFonts w:ascii="Times New Roman" w:eastAsia="Times New Roman" w:hAnsi="Times New Roman" w:cs="Times New Roman"/>
          <w:color w:val="000000" w:themeColor="text1"/>
          <w:sz w:val="28"/>
          <w:szCs w:val="28"/>
        </w:rPr>
        <w:t>/.</w:t>
      </w:r>
    </w:p>
    <w:p w:rsidR="00C35294" w:rsidRPr="00136EC8" w:rsidRDefault="00C35294" w:rsidP="00C35294">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p>
    <w:tbl>
      <w:tblPr>
        <w:tblStyle w:val="TableGrid"/>
        <w:tblW w:w="9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3654"/>
        <w:gridCol w:w="3198"/>
      </w:tblGrid>
      <w:tr w:rsidR="00D51700" w:rsidRPr="00136EC8" w:rsidTr="00876E7E">
        <w:tc>
          <w:tcPr>
            <w:tcW w:w="2975" w:type="dxa"/>
          </w:tcPr>
          <w:p w:rsidR="00D51700" w:rsidRPr="00136EC8" w:rsidRDefault="00D51700" w:rsidP="00C35294">
            <w:pPr>
              <w:spacing w:line="288" w:lineRule="auto"/>
              <w:rPr>
                <w:rFonts w:ascii="Times New Roman" w:eastAsia="Times New Roman" w:hAnsi="Times New Roman" w:cs="Times New Roman"/>
                <w:b/>
                <w:color w:val="000000" w:themeColor="text1"/>
                <w:sz w:val="28"/>
                <w:szCs w:val="28"/>
              </w:rPr>
            </w:pPr>
            <w:r w:rsidRPr="00136EC8">
              <w:rPr>
                <w:rFonts w:ascii="Times New Roman" w:eastAsia="Times New Roman" w:hAnsi="Times New Roman" w:cs="Times New Roman"/>
                <w:b/>
                <w:color w:val="000000" w:themeColor="text1"/>
                <w:sz w:val="28"/>
                <w:szCs w:val="28"/>
              </w:rPr>
              <w:t>HIỆU TRƯỞNG</w:t>
            </w:r>
          </w:p>
          <w:p w:rsidR="00C35294" w:rsidRDefault="00C35294" w:rsidP="00C35294">
            <w:pPr>
              <w:spacing w:line="288" w:lineRule="auto"/>
              <w:rPr>
                <w:rFonts w:ascii="Times New Roman" w:eastAsia="Times New Roman" w:hAnsi="Times New Roman" w:cs="Times New Roman"/>
                <w:b/>
                <w:color w:val="000000" w:themeColor="text1"/>
                <w:sz w:val="28"/>
                <w:szCs w:val="28"/>
              </w:rPr>
            </w:pPr>
          </w:p>
          <w:p w:rsidR="00125980" w:rsidRPr="00136EC8" w:rsidRDefault="00125980" w:rsidP="00C35294">
            <w:pPr>
              <w:spacing w:line="288" w:lineRule="auto"/>
              <w:rPr>
                <w:rFonts w:ascii="Times New Roman" w:eastAsia="Times New Roman" w:hAnsi="Times New Roman" w:cs="Times New Roman"/>
                <w:b/>
                <w:color w:val="000000" w:themeColor="text1"/>
                <w:sz w:val="28"/>
                <w:szCs w:val="28"/>
              </w:rPr>
            </w:pPr>
          </w:p>
          <w:p w:rsidR="00C35294" w:rsidRDefault="00903674" w:rsidP="00C35294">
            <w:pPr>
              <w:spacing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00C35294">
              <w:rPr>
                <w:rFonts w:ascii="Times New Roman" w:eastAsia="Times New Roman" w:hAnsi="Times New Roman" w:cs="Times New Roman"/>
                <w:b/>
                <w:color w:val="000000" w:themeColor="text1"/>
                <w:sz w:val="28"/>
                <w:szCs w:val="28"/>
              </w:rPr>
              <w:t xml:space="preserve">    </w:t>
            </w:r>
          </w:p>
          <w:p w:rsidR="00D51700" w:rsidRPr="00136EC8" w:rsidRDefault="00903674" w:rsidP="00C35294">
            <w:pPr>
              <w:spacing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Nguy</w:t>
            </w:r>
            <w:r w:rsidRPr="00903674">
              <w:rPr>
                <w:rFonts w:ascii="Times New Roman" w:eastAsia="Times New Roman" w:hAnsi="Times New Roman" w:cs="Times New Roman"/>
                <w:b/>
                <w:color w:val="000000" w:themeColor="text1"/>
                <w:sz w:val="28"/>
                <w:szCs w:val="28"/>
              </w:rPr>
              <w:t>ễ</w:t>
            </w:r>
            <w:r>
              <w:rPr>
                <w:rFonts w:ascii="Times New Roman" w:eastAsia="Times New Roman" w:hAnsi="Times New Roman" w:cs="Times New Roman"/>
                <w:b/>
                <w:color w:val="000000" w:themeColor="text1"/>
                <w:sz w:val="28"/>
                <w:szCs w:val="28"/>
              </w:rPr>
              <w:t>n Th</w:t>
            </w:r>
            <w:r w:rsidRPr="00903674">
              <w:rPr>
                <w:rFonts w:ascii="Times New Roman" w:eastAsia="Times New Roman" w:hAnsi="Times New Roman" w:cs="Times New Roman"/>
                <w:b/>
                <w:color w:val="000000" w:themeColor="text1"/>
                <w:sz w:val="28"/>
                <w:szCs w:val="28"/>
              </w:rPr>
              <w:t>ị</w:t>
            </w:r>
            <w:r>
              <w:rPr>
                <w:rFonts w:ascii="Times New Roman" w:eastAsia="Times New Roman" w:hAnsi="Times New Roman" w:cs="Times New Roman"/>
                <w:b/>
                <w:color w:val="000000" w:themeColor="text1"/>
                <w:sz w:val="28"/>
                <w:szCs w:val="28"/>
              </w:rPr>
              <w:t xml:space="preserve"> Anh</w:t>
            </w:r>
          </w:p>
        </w:tc>
        <w:tc>
          <w:tcPr>
            <w:tcW w:w="3654" w:type="dxa"/>
          </w:tcPr>
          <w:p w:rsidR="00D51700" w:rsidRPr="00136EC8" w:rsidRDefault="00DA7F93" w:rsidP="00C35294">
            <w:pPr>
              <w:spacing w:line="288" w:lineRule="auto"/>
              <w:jc w:val="center"/>
              <w:rPr>
                <w:rFonts w:ascii="Times New Roman" w:eastAsia="Times New Roman" w:hAnsi="Times New Roman" w:cs="Times New Roman"/>
                <w:b/>
                <w:color w:val="000000" w:themeColor="text1"/>
                <w:sz w:val="28"/>
                <w:szCs w:val="28"/>
              </w:rPr>
            </w:pPr>
            <w:r w:rsidRPr="00136EC8">
              <w:rPr>
                <w:rFonts w:ascii="Times New Roman" w:eastAsia="Times New Roman" w:hAnsi="Times New Roman" w:cs="Times New Roman"/>
                <w:b/>
                <w:color w:val="000000" w:themeColor="text1"/>
                <w:sz w:val="28"/>
                <w:szCs w:val="28"/>
              </w:rPr>
              <w:t>CHỦ TỊCH CÔNG ĐOÀN</w:t>
            </w:r>
          </w:p>
          <w:p w:rsidR="00DA7F93" w:rsidRPr="00136EC8" w:rsidRDefault="00DA7F93" w:rsidP="00C35294">
            <w:pPr>
              <w:spacing w:line="288" w:lineRule="auto"/>
              <w:rPr>
                <w:rFonts w:ascii="Times New Roman" w:eastAsia="Times New Roman" w:hAnsi="Times New Roman" w:cs="Times New Roman"/>
                <w:b/>
                <w:color w:val="000000" w:themeColor="text1"/>
                <w:sz w:val="28"/>
                <w:szCs w:val="28"/>
              </w:rPr>
            </w:pPr>
          </w:p>
          <w:p w:rsidR="00C35294" w:rsidRDefault="00C35294" w:rsidP="00C35294">
            <w:pPr>
              <w:spacing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p>
          <w:p w:rsidR="00125980" w:rsidRDefault="00125980" w:rsidP="00C35294">
            <w:pPr>
              <w:spacing w:line="288" w:lineRule="auto"/>
              <w:rPr>
                <w:rFonts w:ascii="Times New Roman" w:eastAsia="Times New Roman" w:hAnsi="Times New Roman" w:cs="Times New Roman"/>
                <w:b/>
                <w:color w:val="000000" w:themeColor="text1"/>
                <w:sz w:val="28"/>
                <w:szCs w:val="28"/>
              </w:rPr>
            </w:pPr>
          </w:p>
          <w:p w:rsidR="00DA7F93" w:rsidRPr="00136EC8" w:rsidRDefault="00C35294" w:rsidP="00C35294">
            <w:pPr>
              <w:spacing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00903674">
              <w:rPr>
                <w:rFonts w:ascii="Times New Roman" w:eastAsia="Times New Roman" w:hAnsi="Times New Roman" w:cs="Times New Roman"/>
                <w:b/>
                <w:color w:val="000000" w:themeColor="text1"/>
                <w:sz w:val="28"/>
                <w:szCs w:val="28"/>
              </w:rPr>
              <w:t>Nguyễn Thị H</w:t>
            </w:r>
            <w:r w:rsidR="00903674" w:rsidRPr="00903674">
              <w:rPr>
                <w:rFonts w:ascii="Times New Roman" w:eastAsia="Times New Roman" w:hAnsi="Times New Roman" w:cs="Times New Roman"/>
                <w:b/>
                <w:color w:val="000000" w:themeColor="text1"/>
                <w:sz w:val="28"/>
                <w:szCs w:val="28"/>
              </w:rPr>
              <w:t>ạnh</w:t>
            </w:r>
          </w:p>
        </w:tc>
        <w:tc>
          <w:tcPr>
            <w:tcW w:w="3198" w:type="dxa"/>
          </w:tcPr>
          <w:p w:rsidR="00D51700" w:rsidRPr="00136EC8" w:rsidRDefault="00DA7F93" w:rsidP="00C35294">
            <w:pPr>
              <w:spacing w:line="288" w:lineRule="auto"/>
              <w:jc w:val="center"/>
              <w:rPr>
                <w:rFonts w:ascii="Times New Roman" w:eastAsia="Times New Roman" w:hAnsi="Times New Roman" w:cs="Times New Roman"/>
                <w:b/>
                <w:color w:val="000000" w:themeColor="text1"/>
                <w:sz w:val="28"/>
                <w:szCs w:val="28"/>
              </w:rPr>
            </w:pPr>
            <w:r w:rsidRPr="00136EC8">
              <w:rPr>
                <w:rFonts w:ascii="Times New Roman" w:eastAsia="Times New Roman" w:hAnsi="Times New Roman" w:cs="Times New Roman"/>
                <w:b/>
                <w:color w:val="000000" w:themeColor="text1"/>
                <w:sz w:val="28"/>
                <w:szCs w:val="28"/>
              </w:rPr>
              <w:t>TRƯỞNG BAN TTND</w:t>
            </w:r>
          </w:p>
          <w:p w:rsidR="00DA7F93" w:rsidRPr="00136EC8" w:rsidRDefault="00DA7F93" w:rsidP="00C35294">
            <w:pPr>
              <w:spacing w:line="288" w:lineRule="auto"/>
              <w:jc w:val="center"/>
              <w:rPr>
                <w:rFonts w:ascii="Times New Roman" w:eastAsia="Times New Roman" w:hAnsi="Times New Roman" w:cs="Times New Roman"/>
                <w:b/>
                <w:color w:val="000000" w:themeColor="text1"/>
                <w:sz w:val="28"/>
                <w:szCs w:val="28"/>
              </w:rPr>
            </w:pPr>
          </w:p>
          <w:p w:rsidR="00C35294" w:rsidRDefault="00C35294" w:rsidP="00C35294">
            <w:pPr>
              <w:spacing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p>
          <w:p w:rsidR="00125980" w:rsidRDefault="00125980" w:rsidP="00C35294">
            <w:pPr>
              <w:spacing w:line="288" w:lineRule="auto"/>
              <w:rPr>
                <w:rFonts w:ascii="Times New Roman" w:eastAsia="Times New Roman" w:hAnsi="Times New Roman" w:cs="Times New Roman"/>
                <w:b/>
                <w:color w:val="000000" w:themeColor="text1"/>
                <w:sz w:val="28"/>
                <w:szCs w:val="28"/>
              </w:rPr>
            </w:pPr>
          </w:p>
          <w:p w:rsidR="00DA7F93" w:rsidRPr="00136EC8" w:rsidRDefault="00C35294" w:rsidP="00C35294">
            <w:pPr>
              <w:spacing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00903674">
              <w:rPr>
                <w:rFonts w:ascii="Times New Roman" w:eastAsia="Times New Roman" w:hAnsi="Times New Roman" w:cs="Times New Roman"/>
                <w:b/>
                <w:color w:val="000000" w:themeColor="text1"/>
                <w:sz w:val="28"/>
                <w:szCs w:val="28"/>
              </w:rPr>
              <w:t>Nguy</w:t>
            </w:r>
            <w:r w:rsidR="00903674" w:rsidRPr="00903674">
              <w:rPr>
                <w:rFonts w:ascii="Times New Roman" w:eastAsia="Times New Roman" w:hAnsi="Times New Roman" w:cs="Times New Roman"/>
                <w:b/>
                <w:color w:val="000000" w:themeColor="text1"/>
                <w:sz w:val="28"/>
                <w:szCs w:val="28"/>
              </w:rPr>
              <w:t>ễn</w:t>
            </w:r>
            <w:r w:rsidR="00903674">
              <w:rPr>
                <w:rFonts w:ascii="Times New Roman" w:eastAsia="Times New Roman" w:hAnsi="Times New Roman" w:cs="Times New Roman"/>
                <w:b/>
                <w:color w:val="000000" w:themeColor="text1"/>
                <w:sz w:val="28"/>
                <w:szCs w:val="28"/>
              </w:rPr>
              <w:t xml:space="preserve"> Th</w:t>
            </w:r>
            <w:r w:rsidR="00903674" w:rsidRPr="00903674">
              <w:rPr>
                <w:rFonts w:ascii="Times New Roman" w:eastAsia="Times New Roman" w:hAnsi="Times New Roman" w:cs="Times New Roman"/>
                <w:b/>
                <w:color w:val="000000" w:themeColor="text1"/>
                <w:sz w:val="28"/>
                <w:szCs w:val="28"/>
              </w:rPr>
              <w:t>ị</w:t>
            </w:r>
            <w:r w:rsidR="00903674">
              <w:rPr>
                <w:rFonts w:ascii="Times New Roman" w:eastAsia="Times New Roman" w:hAnsi="Times New Roman" w:cs="Times New Roman"/>
                <w:b/>
                <w:color w:val="000000" w:themeColor="text1"/>
                <w:sz w:val="28"/>
                <w:szCs w:val="28"/>
              </w:rPr>
              <w:t xml:space="preserve"> Na</w:t>
            </w:r>
          </w:p>
        </w:tc>
      </w:tr>
    </w:tbl>
    <w:p w:rsidR="00043A29" w:rsidRPr="00136EC8" w:rsidRDefault="00043A29" w:rsidP="00C35294">
      <w:pPr>
        <w:spacing w:after="0" w:line="288" w:lineRule="auto"/>
        <w:rPr>
          <w:rFonts w:ascii="Times New Roman" w:hAnsi="Times New Roman" w:cs="Times New Roman"/>
          <w:color w:val="000000" w:themeColor="text1"/>
          <w:sz w:val="28"/>
          <w:szCs w:val="28"/>
        </w:rPr>
      </w:pPr>
    </w:p>
    <w:sectPr w:rsidR="00043A29" w:rsidRPr="00136EC8" w:rsidSect="006A6707">
      <w:footerReference w:type="default" r:id="rId8"/>
      <w:pgSz w:w="11909" w:h="16834" w:code="9"/>
      <w:pgMar w:top="1134" w:right="1199"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891" w:rsidRDefault="00F66891" w:rsidP="00DB243A">
      <w:pPr>
        <w:spacing w:after="0" w:line="240" w:lineRule="auto"/>
      </w:pPr>
      <w:r>
        <w:separator/>
      </w:r>
    </w:p>
  </w:endnote>
  <w:endnote w:type="continuationSeparator" w:id="0">
    <w:p w:rsidR="00F66891" w:rsidRDefault="00F66891" w:rsidP="00DB2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1711"/>
      <w:docPartObj>
        <w:docPartGallery w:val="Page Numbers (Bottom of Page)"/>
        <w:docPartUnique/>
      </w:docPartObj>
    </w:sdtPr>
    <w:sdtEndPr/>
    <w:sdtContent>
      <w:p w:rsidR="00EE5204" w:rsidRDefault="00634600">
        <w:pPr>
          <w:pStyle w:val="Footer"/>
          <w:jc w:val="center"/>
        </w:pPr>
        <w:r>
          <w:fldChar w:fldCharType="begin"/>
        </w:r>
        <w:r w:rsidR="00B609A2">
          <w:instrText xml:space="preserve"> PAGE   \* MERGEFORMAT </w:instrText>
        </w:r>
        <w:r>
          <w:fldChar w:fldCharType="separate"/>
        </w:r>
        <w:r w:rsidR="00392A1E">
          <w:rPr>
            <w:noProof/>
          </w:rPr>
          <w:t>1</w:t>
        </w:r>
        <w:r>
          <w:rPr>
            <w:noProof/>
          </w:rPr>
          <w:fldChar w:fldCharType="end"/>
        </w:r>
      </w:p>
    </w:sdtContent>
  </w:sdt>
  <w:p w:rsidR="00EE5204" w:rsidRDefault="00EE5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891" w:rsidRDefault="00F66891" w:rsidP="00DB243A">
      <w:pPr>
        <w:spacing w:after="0" w:line="240" w:lineRule="auto"/>
      </w:pPr>
      <w:r>
        <w:separator/>
      </w:r>
    </w:p>
  </w:footnote>
  <w:footnote w:type="continuationSeparator" w:id="0">
    <w:p w:rsidR="00F66891" w:rsidRDefault="00F66891" w:rsidP="00DB24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A633A7"/>
    <w:multiLevelType w:val="hybridMultilevel"/>
    <w:tmpl w:val="0F9C3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DB66E0"/>
    <w:multiLevelType w:val="hybridMultilevel"/>
    <w:tmpl w:val="58065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9C740B"/>
    <w:multiLevelType w:val="hybridMultilevel"/>
    <w:tmpl w:val="A622D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4296F"/>
    <w:rsid w:val="00043A29"/>
    <w:rsid w:val="000A2D07"/>
    <w:rsid w:val="00102D75"/>
    <w:rsid w:val="00125980"/>
    <w:rsid w:val="00136EC8"/>
    <w:rsid w:val="001813BF"/>
    <w:rsid w:val="001C6ED6"/>
    <w:rsid w:val="001E55A4"/>
    <w:rsid w:val="0023490B"/>
    <w:rsid w:val="00254F19"/>
    <w:rsid w:val="00270772"/>
    <w:rsid w:val="002C3C9A"/>
    <w:rsid w:val="002F5CD3"/>
    <w:rsid w:val="0035615F"/>
    <w:rsid w:val="00392A1E"/>
    <w:rsid w:val="003B4952"/>
    <w:rsid w:val="003E0E69"/>
    <w:rsid w:val="003F069E"/>
    <w:rsid w:val="004B15BC"/>
    <w:rsid w:val="00512D64"/>
    <w:rsid w:val="0056710C"/>
    <w:rsid w:val="00612A7A"/>
    <w:rsid w:val="00634600"/>
    <w:rsid w:val="0068367F"/>
    <w:rsid w:val="00684EC3"/>
    <w:rsid w:val="006A6707"/>
    <w:rsid w:val="006A74C7"/>
    <w:rsid w:val="006C4A74"/>
    <w:rsid w:val="007B0769"/>
    <w:rsid w:val="007E4BC3"/>
    <w:rsid w:val="00817D96"/>
    <w:rsid w:val="00841AC8"/>
    <w:rsid w:val="00867E96"/>
    <w:rsid w:val="00876E7E"/>
    <w:rsid w:val="00884DCF"/>
    <w:rsid w:val="008A6D86"/>
    <w:rsid w:val="008B5968"/>
    <w:rsid w:val="008B6E6B"/>
    <w:rsid w:val="008E5420"/>
    <w:rsid w:val="00903674"/>
    <w:rsid w:val="009D7691"/>
    <w:rsid w:val="00A37E7D"/>
    <w:rsid w:val="00A4296F"/>
    <w:rsid w:val="00A451D0"/>
    <w:rsid w:val="00A46457"/>
    <w:rsid w:val="00A46FA2"/>
    <w:rsid w:val="00A75924"/>
    <w:rsid w:val="00A764C3"/>
    <w:rsid w:val="00A93DFE"/>
    <w:rsid w:val="00AB5D1A"/>
    <w:rsid w:val="00AD392D"/>
    <w:rsid w:val="00AE335D"/>
    <w:rsid w:val="00B10D67"/>
    <w:rsid w:val="00B52B52"/>
    <w:rsid w:val="00B609A2"/>
    <w:rsid w:val="00B87411"/>
    <w:rsid w:val="00BB5632"/>
    <w:rsid w:val="00BF1CD6"/>
    <w:rsid w:val="00C35294"/>
    <w:rsid w:val="00C52F49"/>
    <w:rsid w:val="00CA5ADD"/>
    <w:rsid w:val="00CE1505"/>
    <w:rsid w:val="00D03A88"/>
    <w:rsid w:val="00D071D7"/>
    <w:rsid w:val="00D51700"/>
    <w:rsid w:val="00DA531B"/>
    <w:rsid w:val="00DA7F93"/>
    <w:rsid w:val="00DB243A"/>
    <w:rsid w:val="00E60B18"/>
    <w:rsid w:val="00EC6604"/>
    <w:rsid w:val="00EE5204"/>
    <w:rsid w:val="00F03D80"/>
    <w:rsid w:val="00F07705"/>
    <w:rsid w:val="00F66891"/>
    <w:rsid w:val="00FA1D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150226E-BDB9-487E-B8D8-673623DF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49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3490B"/>
  </w:style>
  <w:style w:type="character" w:styleId="Strong">
    <w:name w:val="Strong"/>
    <w:basedOn w:val="DefaultParagraphFont"/>
    <w:qFormat/>
    <w:rsid w:val="00A37E7D"/>
    <w:rPr>
      <w:b/>
      <w:bCs/>
    </w:rPr>
  </w:style>
  <w:style w:type="paragraph" w:styleId="ListParagraph">
    <w:name w:val="List Paragraph"/>
    <w:basedOn w:val="Normal"/>
    <w:uiPriority w:val="34"/>
    <w:qFormat/>
    <w:rsid w:val="006A74C7"/>
    <w:pPr>
      <w:ind w:left="720"/>
      <w:contextualSpacing/>
    </w:pPr>
  </w:style>
  <w:style w:type="character" w:styleId="Hyperlink">
    <w:name w:val="Hyperlink"/>
    <w:basedOn w:val="DefaultParagraphFont"/>
    <w:uiPriority w:val="99"/>
    <w:semiHidden/>
    <w:unhideWhenUsed/>
    <w:rsid w:val="008A6D86"/>
    <w:rPr>
      <w:color w:val="0000FF"/>
      <w:u w:val="single"/>
    </w:rPr>
  </w:style>
  <w:style w:type="paragraph" w:styleId="Header">
    <w:name w:val="header"/>
    <w:basedOn w:val="Normal"/>
    <w:link w:val="HeaderChar"/>
    <w:uiPriority w:val="99"/>
    <w:semiHidden/>
    <w:unhideWhenUsed/>
    <w:rsid w:val="00EE52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5204"/>
  </w:style>
  <w:style w:type="paragraph" w:styleId="Footer">
    <w:name w:val="footer"/>
    <w:basedOn w:val="Normal"/>
    <w:link w:val="FooterChar"/>
    <w:uiPriority w:val="99"/>
    <w:unhideWhenUsed/>
    <w:rsid w:val="00EE5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204"/>
  </w:style>
  <w:style w:type="table" w:styleId="TableGrid">
    <w:name w:val="Table Grid"/>
    <w:basedOn w:val="TableNormal"/>
    <w:uiPriority w:val="59"/>
    <w:rsid w:val="00D517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B5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D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1359">
      <w:bodyDiv w:val="1"/>
      <w:marLeft w:val="0"/>
      <w:marRight w:val="0"/>
      <w:marTop w:val="0"/>
      <w:marBottom w:val="0"/>
      <w:divBdr>
        <w:top w:val="none" w:sz="0" w:space="0" w:color="auto"/>
        <w:left w:val="none" w:sz="0" w:space="0" w:color="auto"/>
        <w:bottom w:val="none" w:sz="0" w:space="0" w:color="auto"/>
        <w:right w:val="none" w:sz="0" w:space="0" w:color="auto"/>
      </w:divBdr>
    </w:div>
    <w:div w:id="146753224">
      <w:bodyDiv w:val="1"/>
      <w:marLeft w:val="0"/>
      <w:marRight w:val="0"/>
      <w:marTop w:val="0"/>
      <w:marBottom w:val="0"/>
      <w:divBdr>
        <w:top w:val="none" w:sz="0" w:space="0" w:color="auto"/>
        <w:left w:val="none" w:sz="0" w:space="0" w:color="auto"/>
        <w:bottom w:val="none" w:sz="0" w:space="0" w:color="auto"/>
        <w:right w:val="none" w:sz="0" w:space="0" w:color="auto"/>
      </w:divBdr>
    </w:div>
    <w:div w:id="264575162">
      <w:bodyDiv w:val="1"/>
      <w:marLeft w:val="0"/>
      <w:marRight w:val="0"/>
      <w:marTop w:val="0"/>
      <w:marBottom w:val="0"/>
      <w:divBdr>
        <w:top w:val="none" w:sz="0" w:space="0" w:color="auto"/>
        <w:left w:val="none" w:sz="0" w:space="0" w:color="auto"/>
        <w:bottom w:val="none" w:sz="0" w:space="0" w:color="auto"/>
        <w:right w:val="none" w:sz="0" w:space="0" w:color="auto"/>
      </w:divBdr>
    </w:div>
    <w:div w:id="527525164">
      <w:bodyDiv w:val="1"/>
      <w:marLeft w:val="0"/>
      <w:marRight w:val="0"/>
      <w:marTop w:val="0"/>
      <w:marBottom w:val="0"/>
      <w:divBdr>
        <w:top w:val="none" w:sz="0" w:space="0" w:color="auto"/>
        <w:left w:val="none" w:sz="0" w:space="0" w:color="auto"/>
        <w:bottom w:val="none" w:sz="0" w:space="0" w:color="auto"/>
        <w:right w:val="none" w:sz="0" w:space="0" w:color="auto"/>
      </w:divBdr>
    </w:div>
    <w:div w:id="858542270">
      <w:bodyDiv w:val="1"/>
      <w:marLeft w:val="0"/>
      <w:marRight w:val="0"/>
      <w:marTop w:val="0"/>
      <w:marBottom w:val="0"/>
      <w:divBdr>
        <w:top w:val="none" w:sz="0" w:space="0" w:color="auto"/>
        <w:left w:val="none" w:sz="0" w:space="0" w:color="auto"/>
        <w:bottom w:val="none" w:sz="0" w:space="0" w:color="auto"/>
        <w:right w:val="none" w:sz="0" w:space="0" w:color="auto"/>
      </w:divBdr>
      <w:divsChild>
        <w:div w:id="489054558">
          <w:marLeft w:val="0"/>
          <w:marRight w:val="0"/>
          <w:marTop w:val="0"/>
          <w:marBottom w:val="0"/>
          <w:divBdr>
            <w:top w:val="none" w:sz="0" w:space="0" w:color="auto"/>
            <w:left w:val="none" w:sz="0" w:space="0" w:color="auto"/>
            <w:bottom w:val="none" w:sz="0" w:space="0" w:color="auto"/>
            <w:right w:val="none" w:sz="0" w:space="0" w:color="auto"/>
          </w:divBdr>
        </w:div>
      </w:divsChild>
    </w:div>
    <w:div w:id="957567303">
      <w:bodyDiv w:val="1"/>
      <w:marLeft w:val="0"/>
      <w:marRight w:val="0"/>
      <w:marTop w:val="0"/>
      <w:marBottom w:val="0"/>
      <w:divBdr>
        <w:top w:val="none" w:sz="0" w:space="0" w:color="auto"/>
        <w:left w:val="none" w:sz="0" w:space="0" w:color="auto"/>
        <w:bottom w:val="none" w:sz="0" w:space="0" w:color="auto"/>
        <w:right w:val="none" w:sz="0" w:space="0" w:color="auto"/>
      </w:divBdr>
    </w:div>
    <w:div w:id="1045985656">
      <w:bodyDiv w:val="1"/>
      <w:marLeft w:val="0"/>
      <w:marRight w:val="0"/>
      <w:marTop w:val="0"/>
      <w:marBottom w:val="0"/>
      <w:divBdr>
        <w:top w:val="none" w:sz="0" w:space="0" w:color="auto"/>
        <w:left w:val="none" w:sz="0" w:space="0" w:color="auto"/>
        <w:bottom w:val="none" w:sz="0" w:space="0" w:color="auto"/>
        <w:right w:val="none" w:sz="0" w:space="0" w:color="auto"/>
      </w:divBdr>
    </w:div>
    <w:div w:id="1353072751">
      <w:bodyDiv w:val="1"/>
      <w:marLeft w:val="0"/>
      <w:marRight w:val="0"/>
      <w:marTop w:val="0"/>
      <w:marBottom w:val="0"/>
      <w:divBdr>
        <w:top w:val="none" w:sz="0" w:space="0" w:color="auto"/>
        <w:left w:val="none" w:sz="0" w:space="0" w:color="auto"/>
        <w:bottom w:val="none" w:sz="0" w:space="0" w:color="auto"/>
        <w:right w:val="none" w:sz="0" w:space="0" w:color="auto"/>
      </w:divBdr>
      <w:divsChild>
        <w:div w:id="1492867070">
          <w:marLeft w:val="0"/>
          <w:marRight w:val="0"/>
          <w:marTop w:val="0"/>
          <w:marBottom w:val="0"/>
          <w:divBdr>
            <w:top w:val="none" w:sz="0" w:space="0" w:color="auto"/>
            <w:left w:val="none" w:sz="0" w:space="0" w:color="auto"/>
            <w:bottom w:val="none" w:sz="0" w:space="0" w:color="auto"/>
            <w:right w:val="none" w:sz="0" w:space="0" w:color="auto"/>
          </w:divBdr>
        </w:div>
      </w:divsChild>
    </w:div>
    <w:div w:id="1470248932">
      <w:bodyDiv w:val="1"/>
      <w:marLeft w:val="0"/>
      <w:marRight w:val="0"/>
      <w:marTop w:val="0"/>
      <w:marBottom w:val="0"/>
      <w:divBdr>
        <w:top w:val="none" w:sz="0" w:space="0" w:color="auto"/>
        <w:left w:val="none" w:sz="0" w:space="0" w:color="auto"/>
        <w:bottom w:val="none" w:sz="0" w:space="0" w:color="auto"/>
        <w:right w:val="none" w:sz="0" w:space="0" w:color="auto"/>
      </w:divBdr>
    </w:div>
    <w:div w:id="1785029912">
      <w:bodyDiv w:val="1"/>
      <w:marLeft w:val="0"/>
      <w:marRight w:val="0"/>
      <w:marTop w:val="0"/>
      <w:marBottom w:val="0"/>
      <w:divBdr>
        <w:top w:val="none" w:sz="0" w:space="0" w:color="auto"/>
        <w:left w:val="none" w:sz="0" w:space="0" w:color="auto"/>
        <w:bottom w:val="none" w:sz="0" w:space="0" w:color="auto"/>
        <w:right w:val="none" w:sz="0" w:space="0" w:color="auto"/>
      </w:divBdr>
      <w:divsChild>
        <w:div w:id="1889339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F3479-74AA-4859-B0B9-0F823361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4</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31</cp:revision>
  <cp:lastPrinted>2022-10-07T10:00:00Z</cp:lastPrinted>
  <dcterms:created xsi:type="dcterms:W3CDTF">2017-10-01T03:21:00Z</dcterms:created>
  <dcterms:modified xsi:type="dcterms:W3CDTF">2022-10-07T10:01:00Z</dcterms:modified>
</cp:coreProperties>
</file>